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9" w:rsidRPr="00F11D96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F11D96">
        <w:rPr>
          <w:rFonts w:ascii="Times New Roman" w:eastAsia="Times New Roman" w:hAnsi="Times New Roman" w:cs="Times New Roman"/>
          <w:spacing w:val="-2"/>
          <w:sz w:val="24"/>
        </w:rPr>
        <w:t>Министерство образования Камчатского края</w:t>
      </w:r>
    </w:p>
    <w:p w:rsidR="00DD1C69" w:rsidRPr="00F11D96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F11D96">
        <w:rPr>
          <w:rFonts w:ascii="Times New Roman" w:eastAsia="Times New Roman" w:hAnsi="Times New Roman" w:cs="Times New Roman"/>
          <w:spacing w:val="-2"/>
          <w:sz w:val="24"/>
        </w:rPr>
        <w:t xml:space="preserve">Краевое государственное профессиональное образовательное автономное учреждение </w:t>
      </w:r>
    </w:p>
    <w:p w:rsidR="00DD1C69" w:rsidRPr="00F11D96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F11D96">
        <w:rPr>
          <w:rFonts w:ascii="Times New Roman" w:eastAsia="Times New Roman" w:hAnsi="Times New Roman" w:cs="Times New Roman"/>
          <w:spacing w:val="-2"/>
          <w:sz w:val="24"/>
        </w:rPr>
        <w:t>«КАМЧАТСКИЙ ПОЛИТЕХНИЧЕСКИЙ ТЕХНИКУМ»</w:t>
      </w:r>
    </w:p>
    <w:p w:rsidR="00DD1C69" w:rsidRPr="00F11D96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F11D96">
        <w:rPr>
          <w:rFonts w:ascii="Times New Roman" w:eastAsia="Times New Roman" w:hAnsi="Times New Roman" w:cs="Times New Roman"/>
          <w:spacing w:val="-2"/>
          <w:sz w:val="24"/>
        </w:rPr>
        <w:t>(КГПОАУ «Камчатский политехнический техникум»)</w:t>
      </w:r>
    </w:p>
    <w:p w:rsidR="004C62F1" w:rsidRPr="00F11D9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4C62F1" w:rsidRPr="00F11D9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4914"/>
      </w:tblGrid>
      <w:tr w:rsidR="00D73EDD" w:rsidRPr="00F11D96" w:rsidTr="00D73EDD">
        <w:trPr>
          <w:trHeight w:val="2686"/>
        </w:trPr>
        <w:tc>
          <w:tcPr>
            <w:tcW w:w="4914" w:type="dxa"/>
          </w:tcPr>
          <w:p w:rsidR="00D73EDD" w:rsidRPr="00F11D96" w:rsidRDefault="00D73EDD" w:rsidP="006E3FE7">
            <w:pPr>
              <w:pStyle w:val="100"/>
              <w:shd w:val="clear" w:color="auto" w:fill="auto"/>
              <w:spacing w:line="331" w:lineRule="exact"/>
              <w:ind w:right="-1" w:firstLine="0"/>
            </w:pPr>
          </w:p>
        </w:tc>
      </w:tr>
    </w:tbl>
    <w:p w:rsidR="004C62F1" w:rsidRPr="00F11D9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096A" w:rsidRPr="00F11D96" w:rsidRDefault="006D294E" w:rsidP="005E4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П</w:t>
      </w:r>
      <w:r w:rsidR="005E47E2"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рограмма профессионально</w:t>
      </w:r>
      <w:r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й</w:t>
      </w:r>
      <w:r w:rsidR="005E47E2"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пробы</w:t>
      </w:r>
      <w:r w:rsidR="005E47E2"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по професси</w:t>
      </w:r>
      <w:r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ональному направлению</w:t>
      </w:r>
    </w:p>
    <w:p w:rsidR="005E47E2" w:rsidRPr="00F11D96" w:rsidRDefault="005E47E2" w:rsidP="005E4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983DAF"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«</w:t>
      </w:r>
      <w:r w:rsidR="00B12CDB"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Сварщик</w:t>
      </w:r>
      <w:r w:rsidRPr="00F11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»</w:t>
      </w:r>
    </w:p>
    <w:p w:rsidR="004C62F1" w:rsidRPr="00F11D96" w:rsidRDefault="006D294E" w:rsidP="005E47E2">
      <w:pPr>
        <w:pStyle w:val="56"/>
        <w:rPr>
          <w:rFonts w:ascii="Times New Roman" w:hAnsi="Times New Roman" w:cs="Times New Roman"/>
          <w:szCs w:val="28"/>
        </w:rPr>
      </w:pPr>
      <w:r w:rsidRPr="00F11D96">
        <w:rPr>
          <w:rFonts w:ascii="Times New Roman" w:hAnsi="Times New Roman" w:cs="Times New Roman"/>
          <w:bCs w:val="0"/>
          <w:i/>
          <w:color w:val="000000"/>
          <w:szCs w:val="28"/>
          <w:u w:color="000000"/>
        </w:rPr>
        <w:t>профессиональная проба</w:t>
      </w:r>
    </w:p>
    <w:p w:rsidR="004C62F1" w:rsidRPr="00F11D96" w:rsidRDefault="004C62F1" w:rsidP="004C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F1" w:rsidRPr="00F11D96" w:rsidRDefault="004C62F1" w:rsidP="004C62F1">
      <w:pPr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2F1" w:rsidRPr="00F11D96" w:rsidRDefault="004C62F1" w:rsidP="004C6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F1" w:rsidRPr="00F11D96" w:rsidRDefault="004C62F1" w:rsidP="004C62F1">
      <w:pPr>
        <w:spacing w:line="360" w:lineRule="auto"/>
        <w:jc w:val="center"/>
        <w:rPr>
          <w:rFonts w:ascii="Times New Roman" w:hAnsi="Times New Roman" w:cs="Times New Roman"/>
        </w:rPr>
      </w:pPr>
    </w:p>
    <w:p w:rsidR="004C62F1" w:rsidRPr="00F11D9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F11D9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F1" w:rsidRPr="00F11D96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F11D96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F11D96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F11D96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F11D96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Pr="00F11D96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Pr="00F11D96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C69" w:rsidRPr="00F11D96" w:rsidRDefault="00DD1C69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4E" w:rsidRPr="00F11D96" w:rsidRDefault="004C62F1" w:rsidP="004C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6D294E" w:rsidRPr="00F11D96" w:rsidSect="00E443D0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F11D96">
        <w:rPr>
          <w:rFonts w:ascii="Times New Roman" w:hAnsi="Times New Roman" w:cs="Times New Roman"/>
          <w:bCs/>
          <w:sz w:val="24"/>
          <w:szCs w:val="24"/>
        </w:rPr>
        <w:t>Петропавловск-Камчатский – 20</w:t>
      </w:r>
      <w:r w:rsidR="008F7CE0" w:rsidRPr="00F11D96">
        <w:rPr>
          <w:rFonts w:ascii="Times New Roman" w:hAnsi="Times New Roman" w:cs="Times New Roman"/>
          <w:bCs/>
          <w:sz w:val="24"/>
          <w:szCs w:val="24"/>
        </w:rPr>
        <w:t>2</w:t>
      </w:r>
      <w:r w:rsidR="00D15CCF" w:rsidRPr="00F11D96">
        <w:rPr>
          <w:rFonts w:ascii="Times New Roman" w:hAnsi="Times New Roman" w:cs="Times New Roman"/>
          <w:bCs/>
          <w:sz w:val="24"/>
          <w:szCs w:val="24"/>
        </w:rPr>
        <w:t>3</w:t>
      </w:r>
    </w:p>
    <w:p w:rsidR="008060B8" w:rsidRPr="00F11D96" w:rsidRDefault="00FB16F3" w:rsidP="00FB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11D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lastRenderedPageBreak/>
        <w:t>Программа профессиональной пробы по профессиональному направлению «</w:t>
      </w:r>
      <w:r w:rsidR="00B12CDB" w:rsidRPr="00F11D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Сварщик</w:t>
      </w:r>
      <w:r w:rsidRPr="00F11D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» разработана для учащихся 6-11 классов для профессионального самоопределения.</w:t>
      </w:r>
    </w:p>
    <w:p w:rsidR="00C27DD9" w:rsidRPr="00F11D96" w:rsidRDefault="00C27DD9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разработчик: </w:t>
      </w:r>
      <w:r w:rsidR="00494FA9" w:rsidRPr="00F11D96">
        <w:rPr>
          <w:rFonts w:ascii="Times New Roman" w:eastAsia="Times New Roman" w:hAnsi="Times New Roman" w:cs="Times New Roman"/>
          <w:sz w:val="24"/>
          <w:szCs w:val="24"/>
        </w:rPr>
        <w:t>КГПО</w:t>
      </w:r>
      <w:r w:rsidR="006C3D96" w:rsidRPr="00F11D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FA9" w:rsidRPr="00F11D96">
        <w:rPr>
          <w:rFonts w:ascii="Times New Roman" w:eastAsia="Times New Roman" w:hAnsi="Times New Roman" w:cs="Times New Roman"/>
          <w:sz w:val="24"/>
          <w:szCs w:val="24"/>
        </w:rPr>
        <w:t>У «</w:t>
      </w:r>
      <w:r w:rsidRPr="00F11D96">
        <w:rPr>
          <w:rFonts w:ascii="Times New Roman" w:eastAsia="Times New Roman" w:hAnsi="Times New Roman" w:cs="Times New Roman"/>
          <w:sz w:val="24"/>
          <w:szCs w:val="24"/>
        </w:rPr>
        <w:t xml:space="preserve">Камчатский политехнический техникум»    </w:t>
      </w:r>
    </w:p>
    <w:p w:rsidR="00C27DD9" w:rsidRPr="00F11D96" w:rsidRDefault="00FB16F3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C27DD9" w:rsidRPr="00F11D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CCF" w:rsidRPr="00F11D96">
        <w:rPr>
          <w:rFonts w:ascii="Times New Roman" w:eastAsia="Times New Roman" w:hAnsi="Times New Roman" w:cs="Times New Roman"/>
          <w:sz w:val="24"/>
          <w:szCs w:val="24"/>
        </w:rPr>
        <w:t>Филичкина Е.А., методист</w:t>
      </w:r>
    </w:p>
    <w:p w:rsidR="00C27DD9" w:rsidRPr="00F11D96" w:rsidRDefault="00C27DD9" w:rsidP="00C2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DB" w:rsidRPr="00F11D96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A14DB" w:rsidRPr="00F11D96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A14DB" w:rsidRPr="00F11D96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F11D96">
        <w:rPr>
          <w:rFonts w:ascii="Times New Roman" w:hAnsi="Times New Roman" w:cs="Times New Roman"/>
          <w:sz w:val="28"/>
          <w:szCs w:val="28"/>
        </w:rPr>
        <w:tab/>
      </w:r>
      <w:r w:rsidRPr="00F11D96">
        <w:rPr>
          <w:rFonts w:ascii="Times New Roman" w:hAnsi="Times New Roman" w:cs="Times New Roman"/>
          <w:sz w:val="28"/>
          <w:szCs w:val="28"/>
        </w:rPr>
        <w:tab/>
      </w:r>
      <w:r w:rsidRPr="00F11D96">
        <w:rPr>
          <w:rFonts w:ascii="Times New Roman" w:hAnsi="Times New Roman" w:cs="Times New Roman"/>
          <w:sz w:val="28"/>
          <w:szCs w:val="28"/>
        </w:rPr>
        <w:tab/>
      </w:r>
    </w:p>
    <w:p w:rsidR="008A14DB" w:rsidRPr="00F11D96" w:rsidRDefault="008A14DB" w:rsidP="008A1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8A14DB" w:rsidRPr="00F11D96" w:rsidRDefault="008A14DB" w:rsidP="00772E86">
      <w:pPr>
        <w:spacing w:after="0"/>
        <w:rPr>
          <w:rFonts w:ascii="Times New Roman" w:hAnsi="Times New Roman" w:cs="Times New Roman"/>
        </w:rPr>
      </w:pPr>
      <w:r w:rsidRPr="00F11D96">
        <w:rPr>
          <w:rFonts w:ascii="Times New Roman" w:hAnsi="Times New Roman" w:cs="Times New Roman"/>
          <w:bCs/>
          <w:i/>
        </w:rPr>
        <w:br w:type="page"/>
      </w:r>
    </w:p>
    <w:p w:rsidR="00275C56" w:rsidRPr="00F11D96" w:rsidRDefault="00275C56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</w:tblGrid>
      <w:tr w:rsidR="00FC558A" w:rsidRPr="00F11D96" w:rsidTr="00FC558A">
        <w:tc>
          <w:tcPr>
            <w:tcW w:w="8926" w:type="dxa"/>
          </w:tcPr>
          <w:p w:rsidR="00FC558A" w:rsidRPr="00F11D96" w:rsidRDefault="00FC558A" w:rsidP="00FC558A">
            <w:pPr>
              <w:pStyle w:val="1"/>
              <w:spacing w:line="48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F11D96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562" w:type="dxa"/>
          </w:tcPr>
          <w:p w:rsidR="00FC558A" w:rsidRPr="00F11D9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777D" w:rsidRPr="00F11D96" w:rsidTr="00FC558A">
        <w:tc>
          <w:tcPr>
            <w:tcW w:w="8926" w:type="dxa"/>
          </w:tcPr>
          <w:p w:rsidR="00E5777D" w:rsidRPr="00F11D96" w:rsidRDefault="00294065" w:rsidP="00294065">
            <w:pPr>
              <w:pStyle w:val="1"/>
              <w:spacing w:line="48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F11D96">
              <w:rPr>
                <w:rFonts w:cs="Times New Roman"/>
                <w:sz w:val="24"/>
                <w:szCs w:val="24"/>
              </w:rPr>
              <w:t>1 Паспорт программы профессиональной проб</w:t>
            </w:r>
            <w:r w:rsidR="004D39F7" w:rsidRPr="00F11D96">
              <w:rPr>
                <w:rFonts w:cs="Times New Roman"/>
                <w:sz w:val="24"/>
                <w:szCs w:val="24"/>
              </w:rPr>
              <w:t>…………………………………...........</w:t>
            </w:r>
          </w:p>
        </w:tc>
        <w:tc>
          <w:tcPr>
            <w:tcW w:w="562" w:type="dxa"/>
          </w:tcPr>
          <w:p w:rsidR="00E5777D" w:rsidRPr="00F11D9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4</w:t>
            </w:r>
          </w:p>
        </w:tc>
      </w:tr>
      <w:tr w:rsidR="00E5777D" w:rsidRPr="00F11D96" w:rsidTr="00FC558A">
        <w:tc>
          <w:tcPr>
            <w:tcW w:w="8926" w:type="dxa"/>
          </w:tcPr>
          <w:p w:rsidR="00E5777D" w:rsidRPr="00F11D96" w:rsidRDefault="00294065" w:rsidP="00294065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2 Содержание программы</w:t>
            </w:r>
            <w:r w:rsidR="004D39F7" w:rsidRPr="00F11D96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F11D9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4</w:t>
            </w:r>
          </w:p>
        </w:tc>
      </w:tr>
      <w:tr w:rsidR="00E5777D" w:rsidRPr="00F11D96" w:rsidTr="00FC558A">
        <w:tc>
          <w:tcPr>
            <w:tcW w:w="8926" w:type="dxa"/>
          </w:tcPr>
          <w:p w:rsidR="00E5777D" w:rsidRPr="00F11D96" w:rsidRDefault="00294065" w:rsidP="00294065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 w:rsidRPr="00F11D96">
              <w:rPr>
                <w:caps/>
                <w:sz w:val="24"/>
                <w:szCs w:val="24"/>
              </w:rPr>
              <w:t>3 П</w:t>
            </w:r>
            <w:r w:rsidRPr="00F11D96">
              <w:rPr>
                <w:sz w:val="24"/>
                <w:szCs w:val="24"/>
              </w:rPr>
              <w:t>остановка задач</w:t>
            </w:r>
            <w:r w:rsidR="004D39F7" w:rsidRPr="00F11D96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2" w:type="dxa"/>
          </w:tcPr>
          <w:p w:rsidR="00E5777D" w:rsidRPr="00F11D96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6</w:t>
            </w:r>
          </w:p>
        </w:tc>
      </w:tr>
      <w:tr w:rsidR="00E5777D" w:rsidRPr="00F11D96" w:rsidTr="00FC558A">
        <w:tc>
          <w:tcPr>
            <w:tcW w:w="8926" w:type="dxa"/>
          </w:tcPr>
          <w:p w:rsidR="00E5777D" w:rsidRPr="00F11D96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11D96">
              <w:rPr>
                <w:caps/>
                <w:sz w:val="24"/>
                <w:szCs w:val="24"/>
              </w:rPr>
              <w:t>4 В</w:t>
            </w:r>
            <w:r w:rsidRPr="00F11D96">
              <w:rPr>
                <w:sz w:val="24"/>
                <w:szCs w:val="24"/>
              </w:rPr>
              <w:t>ыполнение задания</w:t>
            </w:r>
            <w:r w:rsidR="004D39F7" w:rsidRPr="00F11D96"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2" w:type="dxa"/>
          </w:tcPr>
          <w:p w:rsidR="00E5777D" w:rsidRPr="00F11D96" w:rsidRDefault="00F11D96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E5777D" w:rsidRPr="00F11D96" w:rsidTr="00FC558A">
        <w:tc>
          <w:tcPr>
            <w:tcW w:w="8926" w:type="dxa"/>
          </w:tcPr>
          <w:p w:rsidR="00E5777D" w:rsidRPr="00F11D96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5 Контроль, оценка и рефлексия</w:t>
            </w:r>
            <w:r w:rsidR="004D39F7" w:rsidRPr="00F11D96"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62" w:type="dxa"/>
          </w:tcPr>
          <w:p w:rsidR="00E5777D" w:rsidRPr="00F11D96" w:rsidRDefault="00F11D96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777D" w:rsidRPr="00F11D96" w:rsidTr="00FC558A">
        <w:tc>
          <w:tcPr>
            <w:tcW w:w="8926" w:type="dxa"/>
          </w:tcPr>
          <w:p w:rsidR="00E5777D" w:rsidRPr="00F11D96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6 Инфраструктурный лист</w:t>
            </w:r>
            <w:r w:rsidR="004D39F7" w:rsidRPr="00F11D96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Pr="00F11D96" w:rsidRDefault="00F11D96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6</w:t>
            </w:r>
          </w:p>
        </w:tc>
      </w:tr>
    </w:tbl>
    <w:p w:rsidR="00E5777D" w:rsidRPr="00F11D96" w:rsidRDefault="00E5777D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275C56" w:rsidRPr="00F11D9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F11D9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Pr="00F11D9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3D0" w:rsidRPr="00F11D96" w:rsidRDefault="00E443D0">
      <w:pPr>
        <w:rPr>
          <w:rFonts w:ascii="Times New Roman" w:eastAsia="Times New Roman" w:hAnsi="Times New Roman" w:cs="Times New Roman"/>
          <w:bCs/>
          <w:kern w:val="36"/>
          <w:sz w:val="28"/>
          <w:szCs w:val="20"/>
        </w:rPr>
      </w:pPr>
    </w:p>
    <w:p w:rsidR="002A28A3" w:rsidRPr="00F11D96" w:rsidRDefault="002A28A3">
      <w:pPr>
        <w:rPr>
          <w:rFonts w:ascii="Times New Roman" w:eastAsia="Times New Roman" w:hAnsi="Times New Roman" w:cs="Times New Roman"/>
          <w:bCs/>
          <w:kern w:val="36"/>
          <w:sz w:val="28"/>
          <w:szCs w:val="20"/>
        </w:rPr>
      </w:pPr>
      <w:bookmarkStart w:id="1" w:name="_Toc22891997"/>
      <w:r w:rsidRPr="00F11D96">
        <w:rPr>
          <w:rFonts w:ascii="Times New Roman" w:hAnsi="Times New Roman" w:cs="Times New Roman"/>
        </w:rPr>
        <w:br w:type="page"/>
      </w:r>
    </w:p>
    <w:bookmarkEnd w:id="1"/>
    <w:p w:rsidR="004C62F1" w:rsidRPr="00F11D96" w:rsidRDefault="009E1911" w:rsidP="00F94C33">
      <w:pPr>
        <w:pStyle w:val="1"/>
        <w:numPr>
          <w:ilvl w:val="0"/>
          <w:numId w:val="4"/>
        </w:numPr>
        <w:rPr>
          <w:rFonts w:cs="Times New Roman"/>
          <w:sz w:val="24"/>
          <w:szCs w:val="24"/>
        </w:rPr>
      </w:pPr>
      <w:r w:rsidRPr="00F11D96">
        <w:rPr>
          <w:rFonts w:cs="Times New Roman"/>
          <w:sz w:val="24"/>
          <w:szCs w:val="24"/>
        </w:rPr>
        <w:lastRenderedPageBreak/>
        <w:t>Паспорт программы профессиональной пробы</w:t>
      </w:r>
    </w:p>
    <w:p w:rsidR="009E1911" w:rsidRPr="00F11D96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F11D96">
        <w:rPr>
          <w:rFonts w:cs="Times New Roman"/>
          <w:sz w:val="24"/>
          <w:szCs w:val="24"/>
        </w:rPr>
        <w:t>Профессиональная среда: комфортная</w:t>
      </w:r>
    </w:p>
    <w:p w:rsidR="009E1911" w:rsidRPr="00F11D96" w:rsidRDefault="009E1911" w:rsidP="00C36CCF">
      <w:pPr>
        <w:pStyle w:val="1"/>
        <w:suppressAutoHyphens/>
        <w:jc w:val="both"/>
        <w:rPr>
          <w:rFonts w:cs="Times New Roman"/>
          <w:sz w:val="24"/>
          <w:szCs w:val="24"/>
        </w:rPr>
      </w:pPr>
      <w:r w:rsidRPr="00F11D96">
        <w:rPr>
          <w:rFonts w:cs="Times New Roman"/>
          <w:sz w:val="24"/>
          <w:szCs w:val="24"/>
        </w:rPr>
        <w:t>Наименование</w:t>
      </w:r>
      <w:r w:rsidR="00C36CCF" w:rsidRPr="00F11D96">
        <w:rPr>
          <w:rFonts w:cs="Times New Roman"/>
          <w:sz w:val="24"/>
          <w:szCs w:val="24"/>
        </w:rPr>
        <w:t xml:space="preserve"> профессионального направления: </w:t>
      </w:r>
      <w:r w:rsidR="00B12CDB" w:rsidRPr="00F11D96">
        <w:rPr>
          <w:rFonts w:cs="Times New Roman"/>
          <w:color w:val="000000"/>
          <w:sz w:val="24"/>
          <w:szCs w:val="24"/>
          <w:u w:color="000000"/>
        </w:rPr>
        <w:t>сварщик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2"/>
        <w:gridCol w:w="1875"/>
        <w:gridCol w:w="1876"/>
        <w:gridCol w:w="1875"/>
        <w:gridCol w:w="2000"/>
      </w:tblGrid>
      <w:tr w:rsidR="00B64393" w:rsidRPr="00F11D96" w:rsidTr="00D15CCF">
        <w:tc>
          <w:tcPr>
            <w:tcW w:w="1862" w:type="dxa"/>
          </w:tcPr>
          <w:p w:rsidR="00B64393" w:rsidRPr="00F11D96" w:rsidRDefault="00B64393" w:rsidP="008F7CE0">
            <w:pPr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Вид</w:t>
            </w:r>
          </w:p>
        </w:tc>
        <w:tc>
          <w:tcPr>
            <w:tcW w:w="1875" w:type="dxa"/>
          </w:tcPr>
          <w:p w:rsidR="00B64393" w:rsidRPr="00F11D96" w:rsidRDefault="00B64393" w:rsidP="008F7CE0">
            <w:pPr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1876" w:type="dxa"/>
          </w:tcPr>
          <w:p w:rsidR="00B64393" w:rsidRPr="00F11D96" w:rsidRDefault="00B64393" w:rsidP="008F7CE0">
            <w:pPr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75" w:type="dxa"/>
          </w:tcPr>
          <w:p w:rsidR="00B64393" w:rsidRPr="00F11D96" w:rsidRDefault="00B64393" w:rsidP="008F7CE0">
            <w:pPr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000" w:type="dxa"/>
          </w:tcPr>
          <w:p w:rsidR="00B64393" w:rsidRPr="00F11D96" w:rsidRDefault="00B64393" w:rsidP="008F7CE0">
            <w:pPr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Доступность для участников с ОВЗ</w:t>
            </w:r>
          </w:p>
        </w:tc>
      </w:tr>
      <w:tr w:rsidR="00B64393" w:rsidRPr="00F11D96" w:rsidTr="00D15CCF">
        <w:tc>
          <w:tcPr>
            <w:tcW w:w="1862" w:type="dxa"/>
          </w:tcPr>
          <w:p w:rsidR="00B64393" w:rsidRPr="00F11D96" w:rsidRDefault="005F1801" w:rsidP="008F7CE0">
            <w:pPr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Базовый</w:t>
            </w:r>
          </w:p>
        </w:tc>
        <w:tc>
          <w:tcPr>
            <w:tcW w:w="1875" w:type="dxa"/>
          </w:tcPr>
          <w:p w:rsidR="00B64393" w:rsidRPr="00F11D96" w:rsidRDefault="005F1801" w:rsidP="008F7CE0">
            <w:pPr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Очная</w:t>
            </w:r>
          </w:p>
        </w:tc>
        <w:tc>
          <w:tcPr>
            <w:tcW w:w="1876" w:type="dxa"/>
          </w:tcPr>
          <w:p w:rsidR="00B64393" w:rsidRPr="00F11D96" w:rsidRDefault="00863E60" w:rsidP="008F7CE0">
            <w:pPr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60</w:t>
            </w:r>
            <w:r w:rsidR="005F1801" w:rsidRPr="00F11D96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875" w:type="dxa"/>
          </w:tcPr>
          <w:p w:rsidR="00B64393" w:rsidRPr="00F11D96" w:rsidRDefault="00B12CDB" w:rsidP="001759F1">
            <w:pPr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9</w:t>
            </w:r>
            <w:r w:rsidR="00C36CCF" w:rsidRPr="00F11D96">
              <w:rPr>
                <w:sz w:val="24"/>
                <w:szCs w:val="24"/>
              </w:rPr>
              <w:t>-11</w:t>
            </w:r>
            <w:r w:rsidR="005F1801" w:rsidRPr="00F11D9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0" w:type="dxa"/>
          </w:tcPr>
          <w:p w:rsidR="00D87457" w:rsidRPr="00F11D96" w:rsidRDefault="00F11D96" w:rsidP="008F7CE0">
            <w:pPr>
              <w:jc w:val="both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Не адаптировано</w:t>
            </w:r>
          </w:p>
        </w:tc>
      </w:tr>
    </w:tbl>
    <w:p w:rsidR="00B64393" w:rsidRPr="00F11D96" w:rsidRDefault="00B64393" w:rsidP="008F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57" w:rsidRPr="00F11D96" w:rsidRDefault="00452DFD" w:rsidP="00F94C33">
      <w:pPr>
        <w:pStyle w:val="af0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452DFD" w:rsidRPr="00F11D96" w:rsidRDefault="00452DFD" w:rsidP="001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="001759F1" w:rsidRPr="00F11D9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1D96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1759F1" w:rsidRPr="00F11D96" w:rsidRDefault="00452DFD" w:rsidP="00F94C33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профессионального направления. </w:t>
      </w:r>
    </w:p>
    <w:p w:rsidR="001D44B5" w:rsidRPr="00F11D96" w:rsidRDefault="00B12CDB" w:rsidP="001D4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Сварщик - специалист сварочного производства, осуществляющий сварку разнообразных конструкций, механизмов. Задействуется при ремонтных, дорожных работах, в строительстве. Для работы применяет сварочный аппарат и другие инструменты.</w:t>
      </w:r>
    </w:p>
    <w:p w:rsidR="00116424" w:rsidRPr="00F11D96" w:rsidRDefault="00146A19" w:rsidP="00F94C33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Место и перспективы профессионального направления в современной экономике Камчатского края, страны и мира.</w:t>
      </w:r>
    </w:p>
    <w:p w:rsidR="00863E60" w:rsidRPr="00F11D96" w:rsidRDefault="00863E60" w:rsidP="006025E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F11D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На современном рынке труда сварщик считается очень востребованной и хорошо оплачиваемой профессией</w:t>
      </w:r>
      <w:r w:rsidR="00F11D96" w:rsidRPr="00F11D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, в том числе в Камчатском крае</w:t>
      </w:r>
      <w:r w:rsidRPr="00F11D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 Найти работу после обучения достаточно просто, так хорошие специалисты сварочного дела требуются на многих предприятиях. Также можно выполнять заказы от частных лиц, но для этого необходимо иметь собственный сварочный аппарат.</w:t>
      </w:r>
    </w:p>
    <w:p w:rsidR="006025EC" w:rsidRPr="00F11D96" w:rsidRDefault="00863E60" w:rsidP="006025EC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Достигаемые высоты никак не ограничиваются и зависят только от самого сварщика. Если работник хорошо зарекомендовал себя на рабочем месте, у него есть все возможности стать более оплачиваемым и получить более высокий разряд. От этого зависит зарплата.</w:t>
      </w:r>
    </w:p>
    <w:p w:rsidR="008818AC" w:rsidRPr="00F11D96" w:rsidRDefault="008818AC" w:rsidP="00F94C33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Необходимые навыки и знания для овладения профессией</w:t>
      </w:r>
      <w:r w:rsidR="006025EC" w:rsidRPr="00F11D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CDB" w:rsidRPr="00F11D96" w:rsidRDefault="00B12CDB" w:rsidP="00B12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Сварщик должен уметь выбирать режим сварки, работать со сварочным аппаратом, выполнять контроль швов, производить наладку сварочного оборудования.</w:t>
      </w:r>
      <w:r w:rsidR="00863E60" w:rsidRPr="00F11D96">
        <w:rPr>
          <w:rFonts w:ascii="Times New Roman" w:eastAsia="Times New Roman" w:hAnsi="Times New Roman" w:cs="Times New Roman"/>
          <w:sz w:val="24"/>
          <w:szCs w:val="24"/>
        </w:rPr>
        <w:t xml:space="preserve"> Уметь планировать свои действия так, чтобы укладываться в установленные сроки и при этом качественно выполнять заданный объем работ. Выполнять анализ технологий проведения сварочных работ. Составлять заказы на материалы для выполнения сварочных работ.</w:t>
      </w:r>
    </w:p>
    <w:p w:rsidR="00AE052E" w:rsidRPr="00F11D96" w:rsidRDefault="00AE052E" w:rsidP="00B12CDB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 xml:space="preserve">1 – 2 интересных факта о профессиональном направлении. </w:t>
      </w:r>
    </w:p>
    <w:p w:rsidR="00392DD4" w:rsidRPr="00F11D96" w:rsidRDefault="00392DD4" w:rsidP="00AA6800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Сварка ковкой или кузнечная — исторически первый вид сварки. Одно из древнейших сварных сооружений — знаменитый загадочный железный столб в Дели, Индия. На семиметровой колонне, возведенной 17 столетий назад практически отсутствуют следы деформации и коррозии. Ее масса определяется в 5,4 тонны.</w:t>
      </w:r>
    </w:p>
    <w:p w:rsidR="00392DD4" w:rsidRPr="00F11D96" w:rsidRDefault="00392DD4" w:rsidP="00AA6800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Технологией электросварки человечество обязано русскому учителю математики и электротехнику-самоучке Василию Петрову, который открыл явление электрической дуги в 1802 году, доказав возможность её применения для плавки и сварки металлов.</w:t>
      </w:r>
    </w:p>
    <w:p w:rsidR="00392DD4" w:rsidRPr="00F11D96" w:rsidRDefault="00392DD4" w:rsidP="00AA6800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На сегодняшний день, лазерная сварка, высокоскоростная автоматическая, магнитно-импульсная и сварка трением — наиболее современные из внедренных сварочных технологий. Тем не менее их применение все еще довольно ограничено в виду сложности и высокой стоимости оборудования.</w:t>
      </w:r>
    </w:p>
    <w:p w:rsidR="00392DD4" w:rsidRPr="00F11D96" w:rsidRDefault="00392DD4" w:rsidP="00AA6800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lastRenderedPageBreak/>
        <w:t>Сварка и ковка активно используются художниками нового времени. Эта технология работы с металлами вдохновляла на создание оригинальных работ таких художников как, например, Пабло Пикассо и Вера Мухина. При технической сварке появление цветов побежалости (радужных разводов) считается серьезным дефектом. Но то, что называется браком в производстве, намеренно применяется в художественной сварке как декоративный прием. Основные материалы художественной сварки — титан и сталь.</w:t>
      </w:r>
    </w:p>
    <w:p w:rsidR="00676D70" w:rsidRPr="00F11D96" w:rsidRDefault="00392DD4" w:rsidP="00AA6800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В западных странах, сварка — один из немногих навыков, которые могут принести рабочему человеку шестизначный доход без получения степени ВУЗа или колледжа. Разумеется, речь идет о высококлассных специалистах, которые самостоятельно повышают свой профессиональный уровень на протяжении всей жизни.</w:t>
      </w:r>
    </w:p>
    <w:p w:rsidR="00392DD4" w:rsidRPr="00F11D96" w:rsidRDefault="00392DD4" w:rsidP="00392DD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При электросварке температура столба сварочной дуги достигает 8000 °C. Подобный колоссальный нагрев необходим для размягчения тугоплавких сплавов и превосходит границы плавления всех известных нам металлов, существующих во вселенной.</w:t>
      </w:r>
    </w:p>
    <w:p w:rsidR="0043757D" w:rsidRPr="00F11D96" w:rsidRDefault="0043757D" w:rsidP="00F94C33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Связь профессиональной пробы с реальной деятельностью.</w:t>
      </w:r>
    </w:p>
    <w:p w:rsidR="00452DFD" w:rsidRPr="00F11D96" w:rsidRDefault="00863E60" w:rsidP="00AA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Эта профессия востребована в разных отраслях, начиная от создания каркасной мебели и художественного сваривания и заканчивая строительством мостов. На своем рабочем месте каждый человек может развиваться и совершенствовать свои навыки. Кто ставит перед собой цель, тому не бывает скучно.</w:t>
      </w:r>
    </w:p>
    <w:p w:rsidR="007732CB" w:rsidRPr="00F11D96" w:rsidRDefault="007732CB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8A" w:rsidRPr="00F11D96" w:rsidRDefault="00EC7427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E378A" w:rsidRPr="00F11D96">
        <w:rPr>
          <w:rFonts w:ascii="Times New Roman" w:eastAsia="Times New Roman" w:hAnsi="Times New Roman" w:cs="Times New Roman"/>
          <w:sz w:val="24"/>
          <w:szCs w:val="24"/>
        </w:rPr>
        <w:t>Постановка зада</w:t>
      </w:r>
      <w:r w:rsidR="001759F1" w:rsidRPr="00F11D96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4E378A" w:rsidRPr="00F11D96">
        <w:rPr>
          <w:rFonts w:ascii="Times New Roman" w:eastAsia="Times New Roman" w:hAnsi="Times New Roman" w:cs="Times New Roman"/>
          <w:sz w:val="24"/>
          <w:szCs w:val="24"/>
        </w:rPr>
        <w:t xml:space="preserve"> (5 минут)</w:t>
      </w:r>
    </w:p>
    <w:p w:rsidR="004E378A" w:rsidRPr="00F11D96" w:rsidRDefault="004E378A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36" w:rsidRPr="00F11D96" w:rsidRDefault="006025EC" w:rsidP="006025EC">
      <w:pPr>
        <w:tabs>
          <w:tab w:val="left" w:pos="851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313F7" w:rsidRPr="00F11D96">
        <w:rPr>
          <w:rFonts w:ascii="Times New Roman" w:eastAsia="Times New Roman" w:hAnsi="Times New Roman" w:cs="Times New Roman"/>
          <w:sz w:val="24"/>
          <w:szCs w:val="24"/>
        </w:rPr>
        <w:t>Постановка цели и задачи в рамках профессиональной пробы.</w:t>
      </w:r>
    </w:p>
    <w:p w:rsidR="00F11D96" w:rsidRPr="00F11D96" w:rsidRDefault="00863E60" w:rsidP="00F1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sz w:val="24"/>
          <w:szCs w:val="24"/>
        </w:rPr>
        <w:t>Практическое знакомство с конкретной профессией, получение знаний о развитии профессии и ее роли в современном мире, получение участником от наставника оценки своих навыков и знаний, степени вовлеченности по данной профессии.</w:t>
      </w:r>
    </w:p>
    <w:p w:rsidR="00863E60" w:rsidRPr="00F11D96" w:rsidRDefault="00863E60" w:rsidP="008E4498">
      <w:pPr>
        <w:pStyle w:val="2"/>
        <w:spacing w:before="0" w:line="240" w:lineRule="auto"/>
        <w:ind w:firstLine="709"/>
        <w:rPr>
          <w:rFonts w:cs="Times New Roman"/>
          <w:caps/>
          <w:sz w:val="24"/>
          <w:szCs w:val="24"/>
        </w:rPr>
      </w:pPr>
      <w:bookmarkStart w:id="2" w:name="_Toc22892008"/>
    </w:p>
    <w:p w:rsidR="00452A7C" w:rsidRPr="00F11D96" w:rsidRDefault="006077D8" w:rsidP="008E4498">
      <w:pPr>
        <w:pStyle w:val="2"/>
        <w:spacing w:before="0" w:line="240" w:lineRule="auto"/>
        <w:ind w:firstLine="709"/>
        <w:rPr>
          <w:rFonts w:cs="Times New Roman"/>
          <w:caps/>
          <w:sz w:val="24"/>
          <w:szCs w:val="24"/>
        </w:rPr>
      </w:pPr>
      <w:r w:rsidRPr="00F11D96">
        <w:rPr>
          <w:rFonts w:cs="Times New Roman"/>
          <w:caps/>
          <w:sz w:val="24"/>
          <w:szCs w:val="24"/>
        </w:rPr>
        <w:t xml:space="preserve">4 </w:t>
      </w:r>
      <w:r w:rsidR="00F47443" w:rsidRPr="00F11D96">
        <w:rPr>
          <w:rFonts w:cs="Times New Roman"/>
          <w:caps/>
          <w:sz w:val="24"/>
          <w:szCs w:val="24"/>
        </w:rPr>
        <w:t>В</w:t>
      </w:r>
      <w:r w:rsidR="00F47443" w:rsidRPr="00F11D96">
        <w:rPr>
          <w:rFonts w:cs="Times New Roman"/>
          <w:sz w:val="24"/>
          <w:szCs w:val="24"/>
        </w:rPr>
        <w:t xml:space="preserve">ыполнение задания </w:t>
      </w:r>
      <w:r w:rsidR="00863E60" w:rsidRPr="00F11D96">
        <w:rPr>
          <w:rFonts w:cs="Times New Roman"/>
          <w:sz w:val="24"/>
          <w:szCs w:val="24"/>
        </w:rPr>
        <w:t>40</w:t>
      </w:r>
      <w:r w:rsidR="00F47443" w:rsidRPr="00F11D96">
        <w:rPr>
          <w:rFonts w:cs="Times New Roman"/>
          <w:sz w:val="24"/>
          <w:szCs w:val="24"/>
        </w:rPr>
        <w:t xml:space="preserve"> минут</w:t>
      </w:r>
    </w:p>
    <w:p w:rsidR="00863E60" w:rsidRPr="00F11D96" w:rsidRDefault="00863E60" w:rsidP="008621A2">
      <w:pPr>
        <w:pStyle w:val="2"/>
        <w:spacing w:before="0" w:line="240" w:lineRule="auto"/>
        <w:rPr>
          <w:rFonts w:eastAsia="Times New Roman" w:cs="Times New Roman"/>
          <w:bCs w:val="0"/>
          <w:color w:val="181818"/>
          <w:sz w:val="24"/>
          <w:szCs w:val="24"/>
        </w:rPr>
      </w:pP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 xml:space="preserve">В рамках профессиональной пробы ознакомительного уровня участники выполняют практическое задание </w:t>
      </w:r>
      <w:r w:rsidR="00F11D96" w:rsidRPr="00F11D96">
        <w:rPr>
          <w:rFonts w:eastAsia="Times New Roman" w:cs="Times New Roman"/>
          <w:bCs w:val="0"/>
          <w:color w:val="181818"/>
          <w:sz w:val="24"/>
          <w:szCs w:val="24"/>
        </w:rPr>
        <w:t xml:space="preserve">на учебном тренажере </w:t>
      </w: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>под руководством наставника, получая от него обратную связь по итогам работы.</w:t>
      </w:r>
    </w:p>
    <w:p w:rsidR="00863E60" w:rsidRPr="00F11D96" w:rsidRDefault="00863E60" w:rsidP="008621A2">
      <w:pPr>
        <w:pStyle w:val="2"/>
        <w:spacing w:before="0" w:line="240" w:lineRule="auto"/>
        <w:rPr>
          <w:rFonts w:eastAsia="Times New Roman" w:cs="Times New Roman"/>
          <w:bCs w:val="0"/>
          <w:color w:val="181818"/>
          <w:sz w:val="24"/>
          <w:szCs w:val="24"/>
        </w:rPr>
      </w:pP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>Структура занятия подразумевает:</w:t>
      </w:r>
    </w:p>
    <w:p w:rsidR="00863E60" w:rsidRPr="00F11D96" w:rsidRDefault="00863E60" w:rsidP="008621A2">
      <w:pPr>
        <w:pStyle w:val="2"/>
        <w:spacing w:before="0" w:line="240" w:lineRule="auto"/>
        <w:rPr>
          <w:rFonts w:eastAsia="Times New Roman" w:cs="Times New Roman"/>
          <w:bCs w:val="0"/>
          <w:color w:val="181818"/>
          <w:sz w:val="24"/>
          <w:szCs w:val="24"/>
        </w:rPr>
      </w:pP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 xml:space="preserve">- </w:t>
      </w:r>
      <w:r w:rsidR="00F11D96" w:rsidRPr="00F11D96">
        <w:rPr>
          <w:rFonts w:eastAsia="Times New Roman" w:cs="Times New Roman"/>
          <w:bCs w:val="0"/>
          <w:color w:val="181818"/>
          <w:sz w:val="24"/>
          <w:szCs w:val="24"/>
        </w:rPr>
        <w:t>п</w:t>
      </w: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>роведение инструктажа по технике безопасности</w:t>
      </w:r>
      <w:r w:rsidR="00F11D96" w:rsidRPr="00F11D96">
        <w:rPr>
          <w:rFonts w:eastAsia="Times New Roman" w:cs="Times New Roman"/>
          <w:bCs w:val="0"/>
          <w:color w:val="181818"/>
          <w:sz w:val="24"/>
          <w:szCs w:val="24"/>
        </w:rPr>
        <w:t>;</w:t>
      </w:r>
    </w:p>
    <w:p w:rsidR="00863E60" w:rsidRPr="00F11D96" w:rsidRDefault="00863E60" w:rsidP="008621A2">
      <w:pPr>
        <w:pStyle w:val="2"/>
        <w:spacing w:before="0" w:line="240" w:lineRule="auto"/>
        <w:rPr>
          <w:rFonts w:eastAsia="Times New Roman" w:cs="Times New Roman"/>
          <w:bCs w:val="0"/>
          <w:color w:val="181818"/>
          <w:sz w:val="24"/>
          <w:szCs w:val="24"/>
        </w:rPr>
      </w:pP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 xml:space="preserve">- </w:t>
      </w:r>
      <w:r w:rsidR="00F11D96" w:rsidRPr="00F11D96">
        <w:rPr>
          <w:rFonts w:eastAsia="Times New Roman" w:cs="Times New Roman"/>
          <w:bCs w:val="0"/>
          <w:color w:val="181818"/>
          <w:sz w:val="24"/>
          <w:szCs w:val="24"/>
        </w:rPr>
        <w:t>о</w:t>
      </w: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>знакомление с оборудованием и сварочными материалами</w:t>
      </w:r>
      <w:r w:rsidR="00F11D96" w:rsidRPr="00F11D96">
        <w:rPr>
          <w:rFonts w:eastAsia="Times New Roman" w:cs="Times New Roman"/>
          <w:bCs w:val="0"/>
          <w:color w:val="181818"/>
          <w:sz w:val="24"/>
          <w:szCs w:val="24"/>
        </w:rPr>
        <w:t>;</w:t>
      </w:r>
    </w:p>
    <w:p w:rsidR="00F11D96" w:rsidRPr="00F11D96" w:rsidRDefault="00F11D96" w:rsidP="00F11D96">
      <w:pPr>
        <w:pStyle w:val="2"/>
        <w:spacing w:before="0" w:line="240" w:lineRule="auto"/>
        <w:rPr>
          <w:rFonts w:eastAsia="Times New Roman" w:cs="Times New Roman"/>
          <w:bCs w:val="0"/>
          <w:color w:val="181818"/>
          <w:sz w:val="24"/>
          <w:szCs w:val="24"/>
        </w:rPr>
      </w:pP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>- ознакомление с работой на тренажере;</w:t>
      </w:r>
    </w:p>
    <w:p w:rsidR="00863E60" w:rsidRPr="00F11D96" w:rsidRDefault="00863E60" w:rsidP="008621A2">
      <w:pPr>
        <w:pStyle w:val="2"/>
        <w:spacing w:before="0" w:line="240" w:lineRule="auto"/>
        <w:rPr>
          <w:rFonts w:eastAsia="Times New Roman" w:cs="Times New Roman"/>
          <w:bCs w:val="0"/>
          <w:color w:val="181818"/>
          <w:sz w:val="24"/>
          <w:szCs w:val="24"/>
        </w:rPr>
      </w:pP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 xml:space="preserve">- </w:t>
      </w:r>
      <w:r w:rsidR="00F11D96" w:rsidRPr="00F11D96">
        <w:rPr>
          <w:rFonts w:eastAsia="Times New Roman" w:cs="Times New Roman"/>
          <w:bCs w:val="0"/>
          <w:color w:val="181818"/>
          <w:sz w:val="24"/>
          <w:szCs w:val="24"/>
        </w:rPr>
        <w:t>в</w:t>
      </w: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 xml:space="preserve">ыполнение практического задания </w:t>
      </w:r>
      <w:r w:rsidR="00F11D96" w:rsidRPr="00F11D96">
        <w:rPr>
          <w:rFonts w:eastAsia="Times New Roman" w:cs="Times New Roman"/>
          <w:bCs w:val="0"/>
          <w:color w:val="181818"/>
          <w:sz w:val="24"/>
          <w:szCs w:val="24"/>
        </w:rPr>
        <w:t xml:space="preserve">на учебном тренажере </w:t>
      </w: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>под руководством наставника</w:t>
      </w:r>
      <w:r w:rsidR="00F11D96" w:rsidRPr="00F11D96">
        <w:rPr>
          <w:rFonts w:eastAsia="Times New Roman" w:cs="Times New Roman"/>
          <w:bCs w:val="0"/>
          <w:color w:val="181818"/>
          <w:sz w:val="24"/>
          <w:szCs w:val="24"/>
        </w:rPr>
        <w:t>.</w:t>
      </w: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 xml:space="preserve"> </w:t>
      </w:r>
    </w:p>
    <w:p w:rsidR="008621A2" w:rsidRPr="00F11D96" w:rsidRDefault="00863E60" w:rsidP="008621A2">
      <w:pPr>
        <w:pStyle w:val="2"/>
        <w:spacing w:before="0" w:line="240" w:lineRule="auto"/>
        <w:rPr>
          <w:rFonts w:eastAsia="Times New Roman" w:cs="Times New Roman"/>
          <w:bCs w:val="0"/>
          <w:color w:val="181818"/>
          <w:sz w:val="24"/>
          <w:szCs w:val="24"/>
        </w:rPr>
      </w:pP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 xml:space="preserve">Позитивным элементом станет изделие, которое участник произведет во время пробы и сможет забрать с собой. Пробы ознакомительного уровня не требуют от него предварительной подготовки или определенного уровня знаний, умений и навыков. По итогам пробы участник получает устную оценку деятельности в рамках пробы, а также индивидуальные рекомендации по развитию тех или иных навыков, знаний или умений, дефициты или высокий уровень которых выявлены в рамках пробы. Также наставник дает рекомендации по построению индивидуальной траектории развития навыков в рамках </w:t>
      </w:r>
      <w:r w:rsidR="008621A2" w:rsidRPr="00F11D96">
        <w:rPr>
          <w:rFonts w:eastAsia="Times New Roman" w:cs="Times New Roman"/>
          <w:bCs w:val="0"/>
          <w:color w:val="181818"/>
          <w:sz w:val="24"/>
          <w:szCs w:val="24"/>
        </w:rPr>
        <w:t>профессии</w:t>
      </w:r>
      <w:r w:rsidRPr="00F11D96">
        <w:rPr>
          <w:rFonts w:eastAsia="Times New Roman" w:cs="Times New Roman"/>
          <w:bCs w:val="0"/>
          <w:color w:val="181818"/>
          <w:sz w:val="24"/>
          <w:szCs w:val="24"/>
        </w:rPr>
        <w:t xml:space="preserve"> каждому участнику.</w:t>
      </w:r>
    </w:p>
    <w:p w:rsidR="00DF6563" w:rsidRPr="00F11D96" w:rsidRDefault="00337DA6" w:rsidP="008621A2">
      <w:pPr>
        <w:pStyle w:val="2"/>
        <w:spacing w:before="0" w:line="240" w:lineRule="auto"/>
        <w:rPr>
          <w:rFonts w:cs="Times New Roman"/>
          <w:sz w:val="24"/>
          <w:szCs w:val="24"/>
        </w:rPr>
      </w:pPr>
      <w:r w:rsidRPr="00F11D96">
        <w:rPr>
          <w:rFonts w:cs="Times New Roman"/>
          <w:sz w:val="24"/>
          <w:szCs w:val="24"/>
        </w:rPr>
        <w:t xml:space="preserve">Рекомендации для наставника по организации процесса выполнения задания. При </w:t>
      </w:r>
      <w:r w:rsidR="00E65CD8" w:rsidRPr="00F11D96">
        <w:rPr>
          <w:rFonts w:cs="Times New Roman"/>
          <w:sz w:val="24"/>
          <w:szCs w:val="24"/>
        </w:rPr>
        <w:t>выполнении работ</w:t>
      </w:r>
      <w:r w:rsidRPr="00F11D96">
        <w:rPr>
          <w:rFonts w:cs="Times New Roman"/>
          <w:sz w:val="24"/>
          <w:szCs w:val="24"/>
        </w:rPr>
        <w:t xml:space="preserve"> каждый участник должен разобраться в осно</w:t>
      </w:r>
      <w:r w:rsidR="00F94C33" w:rsidRPr="00F11D96">
        <w:rPr>
          <w:rFonts w:cs="Times New Roman"/>
          <w:sz w:val="24"/>
          <w:szCs w:val="24"/>
        </w:rPr>
        <w:t>вных процессах</w:t>
      </w:r>
      <w:r w:rsidR="00F11D96" w:rsidRPr="00F11D96">
        <w:rPr>
          <w:rFonts w:cs="Times New Roman"/>
          <w:sz w:val="24"/>
          <w:szCs w:val="24"/>
        </w:rPr>
        <w:t xml:space="preserve"> сварки</w:t>
      </w:r>
      <w:r w:rsidR="00F94C33" w:rsidRPr="00F11D96">
        <w:rPr>
          <w:rFonts w:cs="Times New Roman"/>
          <w:sz w:val="24"/>
          <w:szCs w:val="24"/>
        </w:rPr>
        <w:t xml:space="preserve"> и алгоритме работы</w:t>
      </w:r>
      <w:r w:rsidR="00F11D96" w:rsidRPr="00F11D96">
        <w:rPr>
          <w:rFonts w:cs="Times New Roman"/>
          <w:sz w:val="24"/>
          <w:szCs w:val="24"/>
        </w:rPr>
        <w:t xml:space="preserve"> со сварочным аппаратом</w:t>
      </w:r>
      <w:r w:rsidRPr="00F11D96">
        <w:rPr>
          <w:rFonts w:cs="Times New Roman"/>
          <w:sz w:val="24"/>
          <w:szCs w:val="24"/>
        </w:rPr>
        <w:t>.</w:t>
      </w:r>
    </w:p>
    <w:p w:rsidR="00DF6563" w:rsidRPr="00F11D96" w:rsidRDefault="00DF6563" w:rsidP="008E44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6563" w:rsidRPr="00F11D96" w:rsidRDefault="006077D8" w:rsidP="008E4498">
      <w:pPr>
        <w:pStyle w:val="2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F11D96">
        <w:rPr>
          <w:rFonts w:cs="Times New Roman"/>
          <w:sz w:val="24"/>
          <w:szCs w:val="24"/>
        </w:rPr>
        <w:t xml:space="preserve">5 </w:t>
      </w:r>
      <w:r w:rsidR="00DF6563" w:rsidRPr="00F11D96">
        <w:rPr>
          <w:rFonts w:cs="Times New Roman"/>
          <w:sz w:val="24"/>
          <w:szCs w:val="24"/>
        </w:rPr>
        <w:t>Контроль, оценка и рефлексия (</w:t>
      </w:r>
      <w:r w:rsidR="001759F1" w:rsidRPr="00F11D96">
        <w:rPr>
          <w:rFonts w:cs="Times New Roman"/>
          <w:sz w:val="24"/>
          <w:szCs w:val="24"/>
        </w:rPr>
        <w:t>10</w:t>
      </w:r>
      <w:r w:rsidR="00DF6563" w:rsidRPr="00F11D96">
        <w:rPr>
          <w:rFonts w:cs="Times New Roman"/>
          <w:sz w:val="24"/>
          <w:szCs w:val="24"/>
        </w:rPr>
        <w:t xml:space="preserve"> минут)</w:t>
      </w:r>
    </w:p>
    <w:p w:rsidR="00DF6563" w:rsidRPr="00F11D96" w:rsidRDefault="00DF6563" w:rsidP="00F94C33">
      <w:pPr>
        <w:pStyle w:val="2"/>
        <w:numPr>
          <w:ilvl w:val="0"/>
          <w:numId w:val="2"/>
        </w:numPr>
        <w:tabs>
          <w:tab w:val="left" w:pos="1134"/>
          <w:tab w:val="left" w:pos="1418"/>
        </w:tabs>
        <w:spacing w:before="0" w:line="240" w:lineRule="auto"/>
        <w:ind w:left="0" w:firstLine="709"/>
        <w:rPr>
          <w:rFonts w:cs="Times New Roman"/>
          <w:caps/>
          <w:sz w:val="24"/>
          <w:szCs w:val="24"/>
        </w:rPr>
      </w:pPr>
      <w:r w:rsidRPr="00F11D96">
        <w:rPr>
          <w:rFonts w:cs="Times New Roman"/>
          <w:sz w:val="24"/>
          <w:szCs w:val="24"/>
        </w:rPr>
        <w:t>Критерии успешного выполнения задания:</w:t>
      </w:r>
    </w:p>
    <w:bookmarkEnd w:id="2"/>
    <w:p w:rsidR="008621A2" w:rsidRPr="00F11D96" w:rsidRDefault="008621A2" w:rsidP="008621A2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11D96">
        <w:rPr>
          <w:rFonts w:eastAsiaTheme="majorEastAsia" w:cs="Times New Roman"/>
          <w:kern w:val="0"/>
          <w:sz w:val="24"/>
          <w:szCs w:val="24"/>
        </w:rPr>
        <w:t xml:space="preserve">Практическое знакомство с конкретной </w:t>
      </w:r>
      <w:r w:rsidR="00F11D96" w:rsidRPr="00F11D96">
        <w:rPr>
          <w:rFonts w:eastAsiaTheme="majorEastAsia" w:cs="Times New Roman"/>
          <w:kern w:val="0"/>
          <w:sz w:val="24"/>
          <w:szCs w:val="24"/>
        </w:rPr>
        <w:t xml:space="preserve">профессией «Сварщик», </w:t>
      </w:r>
      <w:r w:rsidRPr="00F11D96">
        <w:rPr>
          <w:rFonts w:eastAsiaTheme="majorEastAsia" w:cs="Times New Roman"/>
          <w:kern w:val="0"/>
          <w:sz w:val="24"/>
          <w:szCs w:val="24"/>
        </w:rPr>
        <w:t>характером и содержанием работы в рамках данной профессии, получение обратной связи от наставника, оценка и самооценка навыков и знаний участника в рамках конкретной профессии.</w:t>
      </w:r>
      <w:r w:rsidRPr="00F11D96">
        <w:rPr>
          <w:rFonts w:cs="Times New Roman"/>
          <w:sz w:val="24"/>
          <w:szCs w:val="24"/>
        </w:rPr>
        <w:t xml:space="preserve"> </w:t>
      </w:r>
    </w:p>
    <w:p w:rsidR="00B27807" w:rsidRPr="00F11D96" w:rsidRDefault="00B27807" w:rsidP="00F94C33">
      <w:pPr>
        <w:pStyle w:val="1"/>
        <w:numPr>
          <w:ilvl w:val="0"/>
          <w:numId w:val="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F11D96">
        <w:rPr>
          <w:rFonts w:cs="Times New Roman"/>
          <w:sz w:val="24"/>
          <w:szCs w:val="24"/>
        </w:rPr>
        <w:t>Вопросы для рефлексии участников профессиональных проб:</w:t>
      </w:r>
    </w:p>
    <w:p w:rsidR="00F94C33" w:rsidRPr="00F11D96" w:rsidRDefault="00F94C33" w:rsidP="00F94C33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color w:val="181818"/>
          <w:sz w:val="24"/>
          <w:szCs w:val="24"/>
        </w:rPr>
        <w:t>Понравилась ли вам эта проба?</w:t>
      </w:r>
    </w:p>
    <w:p w:rsidR="00F94C33" w:rsidRPr="00F11D96" w:rsidRDefault="008621A2" w:rsidP="00F94C33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color w:val="181818"/>
          <w:sz w:val="24"/>
          <w:szCs w:val="24"/>
        </w:rPr>
        <w:t>Что</w:t>
      </w:r>
      <w:r w:rsidR="00F94C33" w:rsidRPr="00F11D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вам </w:t>
      </w:r>
      <w:r w:rsidRPr="00F11D96">
        <w:rPr>
          <w:rFonts w:ascii="Times New Roman" w:eastAsia="Times New Roman" w:hAnsi="Times New Roman" w:cs="Times New Roman"/>
          <w:color w:val="181818"/>
          <w:sz w:val="24"/>
          <w:szCs w:val="24"/>
        </w:rPr>
        <w:t>по</w:t>
      </w:r>
      <w:r w:rsidR="00F94C33" w:rsidRPr="00F11D96">
        <w:rPr>
          <w:rFonts w:ascii="Times New Roman" w:eastAsia="Times New Roman" w:hAnsi="Times New Roman" w:cs="Times New Roman"/>
          <w:color w:val="181818"/>
          <w:sz w:val="24"/>
          <w:szCs w:val="24"/>
        </w:rPr>
        <w:t>нрави</w:t>
      </w:r>
      <w:r w:rsidRPr="00F11D96">
        <w:rPr>
          <w:rFonts w:ascii="Times New Roman" w:eastAsia="Times New Roman" w:hAnsi="Times New Roman" w:cs="Times New Roman"/>
          <w:color w:val="181818"/>
          <w:sz w:val="24"/>
          <w:szCs w:val="24"/>
        </w:rPr>
        <w:t>лось</w:t>
      </w:r>
      <w:r w:rsidR="00F94C33" w:rsidRPr="00F11D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больше своего?</w:t>
      </w:r>
    </w:p>
    <w:p w:rsidR="00F11D96" w:rsidRPr="00F11D96" w:rsidRDefault="00F11D96" w:rsidP="00F11D96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color w:val="181818"/>
          <w:sz w:val="24"/>
          <w:szCs w:val="24"/>
        </w:rPr>
        <w:t>Хотели ли бы заниматься сварочными работами в будущем?</w:t>
      </w:r>
    </w:p>
    <w:p w:rsidR="00F94C33" w:rsidRPr="00F11D96" w:rsidRDefault="00F11D96" w:rsidP="00F94C33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color w:val="181818"/>
          <w:sz w:val="24"/>
          <w:szCs w:val="24"/>
        </w:rPr>
        <w:t>О каких плюсах и минусах профессии сварщика вы узнали?</w:t>
      </w:r>
    </w:p>
    <w:p w:rsidR="00F11D96" w:rsidRPr="00F11D96" w:rsidRDefault="00F11D96" w:rsidP="00F94C33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11D96">
        <w:rPr>
          <w:rFonts w:ascii="Times New Roman" w:eastAsia="Times New Roman" w:hAnsi="Times New Roman" w:cs="Times New Roman"/>
          <w:color w:val="181818"/>
          <w:sz w:val="24"/>
          <w:szCs w:val="24"/>
        </w:rPr>
        <w:t>Считаете ли вы данную профессию интересной?</w:t>
      </w:r>
    </w:p>
    <w:p w:rsidR="00B27807" w:rsidRPr="00F11D96" w:rsidRDefault="00B27807" w:rsidP="00B27807">
      <w:pPr>
        <w:pStyle w:val="1"/>
        <w:tabs>
          <w:tab w:val="left" w:pos="993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:rsidR="00C23A79" w:rsidRPr="00F11D96" w:rsidRDefault="00434467" w:rsidP="00F94C33">
      <w:pPr>
        <w:pStyle w:val="af0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11D96">
        <w:rPr>
          <w:rFonts w:ascii="Times New Roman" w:hAnsi="Times New Roman" w:cs="Times New Roman"/>
          <w:sz w:val="24"/>
          <w:szCs w:val="24"/>
        </w:rPr>
        <w:t>Инфраструктурный лист</w:t>
      </w:r>
    </w:p>
    <w:p w:rsidR="00434467" w:rsidRPr="00F11D96" w:rsidRDefault="00434467" w:rsidP="00434467">
      <w:pPr>
        <w:pStyle w:val="af0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685"/>
        <w:gridCol w:w="1165"/>
        <w:gridCol w:w="1382"/>
      </w:tblGrid>
      <w:tr w:rsidR="00F11D96" w:rsidRPr="00F11D96" w:rsidTr="00F11D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Кол-во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На 1 чел</w:t>
            </w:r>
          </w:p>
        </w:tc>
      </w:tr>
      <w:tr w:rsidR="00F11D96" w:rsidRPr="00F11D96" w:rsidTr="00F11D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Тренажер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Соответствует стандарту на учебные пособия  данного вида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на всех участников</w:t>
            </w:r>
          </w:p>
        </w:tc>
      </w:tr>
      <w:tr w:rsidR="00F11D96" w:rsidRPr="00F11D96" w:rsidTr="00F11D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Сварочный аппарат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Соответствует стандарту на учебные пособия  данного вида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96" w:rsidRPr="00F11D96" w:rsidRDefault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на всех участников</w:t>
            </w:r>
          </w:p>
        </w:tc>
      </w:tr>
      <w:tr w:rsidR="00F11D96" w:rsidRPr="00F11D96" w:rsidTr="00F11D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96" w:rsidRPr="00F11D96" w:rsidRDefault="00F11D96" w:rsidP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Инструменты для сварки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96" w:rsidRPr="00F11D96" w:rsidRDefault="00F11D96" w:rsidP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Соответствует стандарту на учебные пособия  данного вида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96" w:rsidRPr="00F11D96" w:rsidRDefault="00F11D96" w:rsidP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96" w:rsidRPr="00F11D96" w:rsidRDefault="00F11D96" w:rsidP="00F11D96">
            <w:pPr>
              <w:pStyle w:val="af0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F11D96">
              <w:rPr>
                <w:sz w:val="24"/>
                <w:szCs w:val="24"/>
              </w:rPr>
              <w:t>на всех участников</w:t>
            </w:r>
          </w:p>
        </w:tc>
      </w:tr>
    </w:tbl>
    <w:p w:rsidR="00F94C33" w:rsidRPr="00F11D96" w:rsidRDefault="00F94C33">
      <w:pPr>
        <w:rPr>
          <w:rFonts w:ascii="Times New Roman" w:hAnsi="Times New Roman" w:cs="Times New Roman"/>
          <w:sz w:val="24"/>
          <w:szCs w:val="24"/>
        </w:rPr>
      </w:pPr>
    </w:p>
    <w:sectPr w:rsidR="00F94C33" w:rsidRPr="00F11D96" w:rsidSect="001828C3"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11" w:rsidRDefault="009E1911" w:rsidP="008A14DB">
      <w:pPr>
        <w:spacing w:after="0" w:line="240" w:lineRule="auto"/>
      </w:pPr>
      <w:r>
        <w:separator/>
      </w:r>
    </w:p>
  </w:endnote>
  <w:end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6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911" w:rsidRPr="00B26AE4" w:rsidRDefault="009E1911">
        <w:pPr>
          <w:pStyle w:val="ae"/>
          <w:jc w:val="center"/>
          <w:rPr>
            <w:rFonts w:ascii="Times New Roman" w:hAnsi="Times New Roman" w:cs="Times New Roman"/>
          </w:rPr>
        </w:pPr>
        <w:r w:rsidRPr="00B26AE4">
          <w:rPr>
            <w:rFonts w:ascii="Times New Roman" w:hAnsi="Times New Roman" w:cs="Times New Roman"/>
          </w:rPr>
          <w:fldChar w:fldCharType="begin"/>
        </w:r>
        <w:r w:rsidRPr="00B26AE4">
          <w:rPr>
            <w:rFonts w:ascii="Times New Roman" w:hAnsi="Times New Roman" w:cs="Times New Roman"/>
          </w:rPr>
          <w:instrText>PAGE   \* MERGEFORMAT</w:instrText>
        </w:r>
        <w:r w:rsidRPr="00B26AE4">
          <w:rPr>
            <w:rFonts w:ascii="Times New Roman" w:hAnsi="Times New Roman" w:cs="Times New Roman"/>
          </w:rPr>
          <w:fldChar w:fldCharType="separate"/>
        </w:r>
        <w:r w:rsidR="00F11D96">
          <w:rPr>
            <w:rFonts w:ascii="Times New Roman" w:hAnsi="Times New Roman" w:cs="Times New Roman"/>
            <w:noProof/>
          </w:rPr>
          <w:t>4</w:t>
        </w:r>
        <w:r w:rsidRPr="00B26A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1911" w:rsidRDefault="009E19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1" w:rsidRDefault="009E1911">
    <w:pPr>
      <w:pStyle w:val="ae"/>
      <w:jc w:val="center"/>
    </w:pPr>
  </w:p>
  <w:p w:rsidR="009E1911" w:rsidRDefault="009E1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11" w:rsidRDefault="009E1911" w:rsidP="008A14DB">
      <w:pPr>
        <w:spacing w:after="0" w:line="240" w:lineRule="auto"/>
      </w:pPr>
      <w:r>
        <w:separator/>
      </w:r>
    </w:p>
  </w:footnote>
  <w:foot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-644"/>
        </w:tabs>
        <w:ind w:left="360" w:hanging="360"/>
      </w:pPr>
      <w:rPr>
        <w:sz w:val="28"/>
      </w:rPr>
    </w:lvl>
  </w:abstractNum>
  <w:abstractNum w:abstractNumId="2" w15:restartNumberingAfterBreak="0">
    <w:nsid w:val="2B1D37ED"/>
    <w:multiLevelType w:val="hybridMultilevel"/>
    <w:tmpl w:val="67BC3078"/>
    <w:lvl w:ilvl="0" w:tplc="CFD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4788E"/>
    <w:multiLevelType w:val="hybridMultilevel"/>
    <w:tmpl w:val="4DDC8044"/>
    <w:lvl w:ilvl="0" w:tplc="CFD47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441C23"/>
    <w:multiLevelType w:val="hybridMultilevel"/>
    <w:tmpl w:val="F5C8AD9C"/>
    <w:lvl w:ilvl="0" w:tplc="AFCA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7521"/>
    <w:multiLevelType w:val="hybridMultilevel"/>
    <w:tmpl w:val="D75A2376"/>
    <w:lvl w:ilvl="0" w:tplc="32BE2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D21A0"/>
    <w:multiLevelType w:val="hybridMultilevel"/>
    <w:tmpl w:val="F982A022"/>
    <w:lvl w:ilvl="0" w:tplc="820473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26D73"/>
    <w:multiLevelType w:val="hybridMultilevel"/>
    <w:tmpl w:val="5C38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1976"/>
    <w:multiLevelType w:val="hybridMultilevel"/>
    <w:tmpl w:val="6310F422"/>
    <w:lvl w:ilvl="0" w:tplc="CFD479A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B"/>
    <w:rsid w:val="000021BD"/>
    <w:rsid w:val="0000285E"/>
    <w:rsid w:val="000031F4"/>
    <w:rsid w:val="000102B3"/>
    <w:rsid w:val="00010FCE"/>
    <w:rsid w:val="000114D1"/>
    <w:rsid w:val="00012B23"/>
    <w:rsid w:val="000202F3"/>
    <w:rsid w:val="00025884"/>
    <w:rsid w:val="000260F1"/>
    <w:rsid w:val="000271E3"/>
    <w:rsid w:val="00027377"/>
    <w:rsid w:val="00027B6A"/>
    <w:rsid w:val="00037715"/>
    <w:rsid w:val="00046AB6"/>
    <w:rsid w:val="000556CB"/>
    <w:rsid w:val="00060ED5"/>
    <w:rsid w:val="00062435"/>
    <w:rsid w:val="0006382A"/>
    <w:rsid w:val="00066E71"/>
    <w:rsid w:val="000719BE"/>
    <w:rsid w:val="00071A79"/>
    <w:rsid w:val="0008086A"/>
    <w:rsid w:val="000820BF"/>
    <w:rsid w:val="0009124D"/>
    <w:rsid w:val="000915FA"/>
    <w:rsid w:val="00092954"/>
    <w:rsid w:val="00096A34"/>
    <w:rsid w:val="000A17F4"/>
    <w:rsid w:val="000A3E63"/>
    <w:rsid w:val="000A48E8"/>
    <w:rsid w:val="000B3E81"/>
    <w:rsid w:val="000B4C19"/>
    <w:rsid w:val="000C0544"/>
    <w:rsid w:val="000C15A3"/>
    <w:rsid w:val="000C54BA"/>
    <w:rsid w:val="000C6402"/>
    <w:rsid w:val="000C6A41"/>
    <w:rsid w:val="000C6AD8"/>
    <w:rsid w:val="000D10A6"/>
    <w:rsid w:val="000D50B6"/>
    <w:rsid w:val="000D59E5"/>
    <w:rsid w:val="000E0153"/>
    <w:rsid w:val="000E0C59"/>
    <w:rsid w:val="000E24D3"/>
    <w:rsid w:val="000E31DD"/>
    <w:rsid w:val="000E76F9"/>
    <w:rsid w:val="000F067A"/>
    <w:rsid w:val="000F30E9"/>
    <w:rsid w:val="000F6F0F"/>
    <w:rsid w:val="000F7A54"/>
    <w:rsid w:val="00102834"/>
    <w:rsid w:val="0010318F"/>
    <w:rsid w:val="00104BCA"/>
    <w:rsid w:val="00116424"/>
    <w:rsid w:val="001335B9"/>
    <w:rsid w:val="00135E5C"/>
    <w:rsid w:val="00135F1A"/>
    <w:rsid w:val="0014334C"/>
    <w:rsid w:val="001458A4"/>
    <w:rsid w:val="00146A19"/>
    <w:rsid w:val="001471B8"/>
    <w:rsid w:val="001477F6"/>
    <w:rsid w:val="001518FE"/>
    <w:rsid w:val="00152657"/>
    <w:rsid w:val="00154B08"/>
    <w:rsid w:val="001635A4"/>
    <w:rsid w:val="00164B59"/>
    <w:rsid w:val="001656DE"/>
    <w:rsid w:val="001659B4"/>
    <w:rsid w:val="0017051D"/>
    <w:rsid w:val="001738E4"/>
    <w:rsid w:val="001759F1"/>
    <w:rsid w:val="00180994"/>
    <w:rsid w:val="001828C3"/>
    <w:rsid w:val="00182CB8"/>
    <w:rsid w:val="00187982"/>
    <w:rsid w:val="001A4411"/>
    <w:rsid w:val="001A5480"/>
    <w:rsid w:val="001B0770"/>
    <w:rsid w:val="001B2180"/>
    <w:rsid w:val="001B4C4F"/>
    <w:rsid w:val="001B5707"/>
    <w:rsid w:val="001B5B67"/>
    <w:rsid w:val="001B5C0D"/>
    <w:rsid w:val="001C2A35"/>
    <w:rsid w:val="001C2DFB"/>
    <w:rsid w:val="001C3F3B"/>
    <w:rsid w:val="001C6EE9"/>
    <w:rsid w:val="001C6F22"/>
    <w:rsid w:val="001C7FCB"/>
    <w:rsid w:val="001D0D17"/>
    <w:rsid w:val="001D44B5"/>
    <w:rsid w:val="001D4F0D"/>
    <w:rsid w:val="001D6D25"/>
    <w:rsid w:val="001E12E3"/>
    <w:rsid w:val="001E1AB7"/>
    <w:rsid w:val="001E4409"/>
    <w:rsid w:val="001E643E"/>
    <w:rsid w:val="001F0056"/>
    <w:rsid w:val="001F4BA7"/>
    <w:rsid w:val="001F6FAF"/>
    <w:rsid w:val="001F71D1"/>
    <w:rsid w:val="00200BFE"/>
    <w:rsid w:val="00201C8C"/>
    <w:rsid w:val="00210C14"/>
    <w:rsid w:val="002112A2"/>
    <w:rsid w:val="002113F4"/>
    <w:rsid w:val="00211EE8"/>
    <w:rsid w:val="00214B87"/>
    <w:rsid w:val="00216E8D"/>
    <w:rsid w:val="00220645"/>
    <w:rsid w:val="002227DD"/>
    <w:rsid w:val="0022350D"/>
    <w:rsid w:val="00223B12"/>
    <w:rsid w:val="00226247"/>
    <w:rsid w:val="00237A26"/>
    <w:rsid w:val="00241254"/>
    <w:rsid w:val="0024564B"/>
    <w:rsid w:val="0025111E"/>
    <w:rsid w:val="00253059"/>
    <w:rsid w:val="002557C5"/>
    <w:rsid w:val="00263A27"/>
    <w:rsid w:val="00264650"/>
    <w:rsid w:val="00267984"/>
    <w:rsid w:val="00271DFC"/>
    <w:rsid w:val="002729F8"/>
    <w:rsid w:val="00272BBA"/>
    <w:rsid w:val="00273C65"/>
    <w:rsid w:val="00274BB8"/>
    <w:rsid w:val="00274C68"/>
    <w:rsid w:val="00274DE8"/>
    <w:rsid w:val="00275C56"/>
    <w:rsid w:val="00280E05"/>
    <w:rsid w:val="00287047"/>
    <w:rsid w:val="00292A0D"/>
    <w:rsid w:val="00294065"/>
    <w:rsid w:val="00296541"/>
    <w:rsid w:val="00297EE8"/>
    <w:rsid w:val="002A28A3"/>
    <w:rsid w:val="002A3082"/>
    <w:rsid w:val="002A542B"/>
    <w:rsid w:val="002A7BAB"/>
    <w:rsid w:val="002B316D"/>
    <w:rsid w:val="002B5DA8"/>
    <w:rsid w:val="002C0AFB"/>
    <w:rsid w:val="002C3ACA"/>
    <w:rsid w:val="002D0A77"/>
    <w:rsid w:val="002D10E8"/>
    <w:rsid w:val="002E088E"/>
    <w:rsid w:val="002E0A1D"/>
    <w:rsid w:val="002E1067"/>
    <w:rsid w:val="002E5098"/>
    <w:rsid w:val="002F0078"/>
    <w:rsid w:val="002F35E8"/>
    <w:rsid w:val="002F6E9F"/>
    <w:rsid w:val="00300801"/>
    <w:rsid w:val="0030277C"/>
    <w:rsid w:val="00304FD9"/>
    <w:rsid w:val="003076AE"/>
    <w:rsid w:val="00320DAE"/>
    <w:rsid w:val="00320FE8"/>
    <w:rsid w:val="003313B2"/>
    <w:rsid w:val="003318CE"/>
    <w:rsid w:val="00334EC6"/>
    <w:rsid w:val="003351EE"/>
    <w:rsid w:val="00336D54"/>
    <w:rsid w:val="00337DA6"/>
    <w:rsid w:val="00340168"/>
    <w:rsid w:val="003434FE"/>
    <w:rsid w:val="00344BA1"/>
    <w:rsid w:val="003603A3"/>
    <w:rsid w:val="00362DEA"/>
    <w:rsid w:val="00364772"/>
    <w:rsid w:val="00366533"/>
    <w:rsid w:val="003755D4"/>
    <w:rsid w:val="00375E6E"/>
    <w:rsid w:val="00377C29"/>
    <w:rsid w:val="00377E83"/>
    <w:rsid w:val="003845BB"/>
    <w:rsid w:val="003852D3"/>
    <w:rsid w:val="00387DCA"/>
    <w:rsid w:val="00391BA7"/>
    <w:rsid w:val="00392A97"/>
    <w:rsid w:val="00392DD4"/>
    <w:rsid w:val="00394B3F"/>
    <w:rsid w:val="003953B9"/>
    <w:rsid w:val="00396C96"/>
    <w:rsid w:val="003A05BA"/>
    <w:rsid w:val="003A2C6E"/>
    <w:rsid w:val="003A3406"/>
    <w:rsid w:val="003A6A40"/>
    <w:rsid w:val="003B3894"/>
    <w:rsid w:val="003B4263"/>
    <w:rsid w:val="003B6309"/>
    <w:rsid w:val="003C24DC"/>
    <w:rsid w:val="003C2D18"/>
    <w:rsid w:val="003C4EF7"/>
    <w:rsid w:val="003C6306"/>
    <w:rsid w:val="003C667D"/>
    <w:rsid w:val="003D0D87"/>
    <w:rsid w:val="003D3CB3"/>
    <w:rsid w:val="003D4272"/>
    <w:rsid w:val="003E0A90"/>
    <w:rsid w:val="003E1289"/>
    <w:rsid w:val="003E1797"/>
    <w:rsid w:val="003E2E90"/>
    <w:rsid w:val="003F0409"/>
    <w:rsid w:val="003F2397"/>
    <w:rsid w:val="003F5215"/>
    <w:rsid w:val="003F6574"/>
    <w:rsid w:val="003F6E95"/>
    <w:rsid w:val="003F77A7"/>
    <w:rsid w:val="00402B2D"/>
    <w:rsid w:val="004047FE"/>
    <w:rsid w:val="00407BB7"/>
    <w:rsid w:val="0041057E"/>
    <w:rsid w:val="00412BF2"/>
    <w:rsid w:val="00414AC7"/>
    <w:rsid w:val="0041721C"/>
    <w:rsid w:val="00420F2D"/>
    <w:rsid w:val="00423128"/>
    <w:rsid w:val="0042456A"/>
    <w:rsid w:val="0043133B"/>
    <w:rsid w:val="004323E7"/>
    <w:rsid w:val="00434467"/>
    <w:rsid w:val="00436DEC"/>
    <w:rsid w:val="00436FC9"/>
    <w:rsid w:val="0043757D"/>
    <w:rsid w:val="00441598"/>
    <w:rsid w:val="00442297"/>
    <w:rsid w:val="00443F3D"/>
    <w:rsid w:val="00446184"/>
    <w:rsid w:val="0044633A"/>
    <w:rsid w:val="00452A7C"/>
    <w:rsid w:val="00452DFD"/>
    <w:rsid w:val="00454A81"/>
    <w:rsid w:val="004564EC"/>
    <w:rsid w:val="00466B79"/>
    <w:rsid w:val="0047096A"/>
    <w:rsid w:val="00471FDB"/>
    <w:rsid w:val="0047220D"/>
    <w:rsid w:val="004733AE"/>
    <w:rsid w:val="004753F8"/>
    <w:rsid w:val="004763DD"/>
    <w:rsid w:val="00476BDB"/>
    <w:rsid w:val="004814CB"/>
    <w:rsid w:val="00482014"/>
    <w:rsid w:val="00483427"/>
    <w:rsid w:val="00484646"/>
    <w:rsid w:val="00486B2D"/>
    <w:rsid w:val="00490661"/>
    <w:rsid w:val="0049116B"/>
    <w:rsid w:val="00494FA9"/>
    <w:rsid w:val="00497F93"/>
    <w:rsid w:val="004A1781"/>
    <w:rsid w:val="004A2452"/>
    <w:rsid w:val="004A7B08"/>
    <w:rsid w:val="004B6970"/>
    <w:rsid w:val="004C49A7"/>
    <w:rsid w:val="004C62F1"/>
    <w:rsid w:val="004C6FD9"/>
    <w:rsid w:val="004D2875"/>
    <w:rsid w:val="004D39F7"/>
    <w:rsid w:val="004E0C9C"/>
    <w:rsid w:val="004E21EC"/>
    <w:rsid w:val="004E378A"/>
    <w:rsid w:val="004E6E38"/>
    <w:rsid w:val="004E70B3"/>
    <w:rsid w:val="004F3F2D"/>
    <w:rsid w:val="004F7CDE"/>
    <w:rsid w:val="005004E7"/>
    <w:rsid w:val="005005FE"/>
    <w:rsid w:val="00504A59"/>
    <w:rsid w:val="00507E91"/>
    <w:rsid w:val="0051080C"/>
    <w:rsid w:val="00512325"/>
    <w:rsid w:val="00512F71"/>
    <w:rsid w:val="00515203"/>
    <w:rsid w:val="00520C02"/>
    <w:rsid w:val="00520E4E"/>
    <w:rsid w:val="0052104B"/>
    <w:rsid w:val="00522A74"/>
    <w:rsid w:val="00524F48"/>
    <w:rsid w:val="00534AD6"/>
    <w:rsid w:val="00540D7E"/>
    <w:rsid w:val="005462F9"/>
    <w:rsid w:val="00547EDB"/>
    <w:rsid w:val="005510B4"/>
    <w:rsid w:val="00551AA1"/>
    <w:rsid w:val="00551C9F"/>
    <w:rsid w:val="00555661"/>
    <w:rsid w:val="00562047"/>
    <w:rsid w:val="00563466"/>
    <w:rsid w:val="005666F8"/>
    <w:rsid w:val="00574270"/>
    <w:rsid w:val="005777E2"/>
    <w:rsid w:val="00581214"/>
    <w:rsid w:val="00582D0D"/>
    <w:rsid w:val="005A0987"/>
    <w:rsid w:val="005A1740"/>
    <w:rsid w:val="005A280D"/>
    <w:rsid w:val="005A2DA8"/>
    <w:rsid w:val="005A71AA"/>
    <w:rsid w:val="005B1C04"/>
    <w:rsid w:val="005B24F4"/>
    <w:rsid w:val="005B311D"/>
    <w:rsid w:val="005B3AE8"/>
    <w:rsid w:val="005B56E3"/>
    <w:rsid w:val="005B5846"/>
    <w:rsid w:val="005B667F"/>
    <w:rsid w:val="005C1B73"/>
    <w:rsid w:val="005D1509"/>
    <w:rsid w:val="005D342A"/>
    <w:rsid w:val="005E335B"/>
    <w:rsid w:val="005E3FA9"/>
    <w:rsid w:val="005E47E2"/>
    <w:rsid w:val="005E4C15"/>
    <w:rsid w:val="005E57F7"/>
    <w:rsid w:val="005F0D82"/>
    <w:rsid w:val="005F133F"/>
    <w:rsid w:val="005F160E"/>
    <w:rsid w:val="005F1801"/>
    <w:rsid w:val="005F22DE"/>
    <w:rsid w:val="005F3141"/>
    <w:rsid w:val="005F3F31"/>
    <w:rsid w:val="005F5A66"/>
    <w:rsid w:val="005F6E84"/>
    <w:rsid w:val="006025EC"/>
    <w:rsid w:val="00603160"/>
    <w:rsid w:val="00606E99"/>
    <w:rsid w:val="006077D8"/>
    <w:rsid w:val="0061339A"/>
    <w:rsid w:val="006171A8"/>
    <w:rsid w:val="006212C5"/>
    <w:rsid w:val="00621D94"/>
    <w:rsid w:val="00622E46"/>
    <w:rsid w:val="00625F71"/>
    <w:rsid w:val="00626F87"/>
    <w:rsid w:val="006314E2"/>
    <w:rsid w:val="00636A16"/>
    <w:rsid w:val="00642F8C"/>
    <w:rsid w:val="0065081C"/>
    <w:rsid w:val="0065097E"/>
    <w:rsid w:val="00651DF5"/>
    <w:rsid w:val="00652557"/>
    <w:rsid w:val="00653910"/>
    <w:rsid w:val="00654435"/>
    <w:rsid w:val="00655CC0"/>
    <w:rsid w:val="0066142A"/>
    <w:rsid w:val="00671338"/>
    <w:rsid w:val="0067297A"/>
    <w:rsid w:val="006732B2"/>
    <w:rsid w:val="006735E9"/>
    <w:rsid w:val="00676D70"/>
    <w:rsid w:val="00676E24"/>
    <w:rsid w:val="00677BDB"/>
    <w:rsid w:val="00682E55"/>
    <w:rsid w:val="00690954"/>
    <w:rsid w:val="006A247E"/>
    <w:rsid w:val="006A3601"/>
    <w:rsid w:val="006A4ABA"/>
    <w:rsid w:val="006B0594"/>
    <w:rsid w:val="006B1244"/>
    <w:rsid w:val="006B1A62"/>
    <w:rsid w:val="006B6932"/>
    <w:rsid w:val="006B7920"/>
    <w:rsid w:val="006C3D96"/>
    <w:rsid w:val="006C53DC"/>
    <w:rsid w:val="006C648C"/>
    <w:rsid w:val="006C7797"/>
    <w:rsid w:val="006C7E2E"/>
    <w:rsid w:val="006D294E"/>
    <w:rsid w:val="006D58CB"/>
    <w:rsid w:val="006D7855"/>
    <w:rsid w:val="006E18A7"/>
    <w:rsid w:val="006E1CB9"/>
    <w:rsid w:val="006E2D55"/>
    <w:rsid w:val="006E3FE7"/>
    <w:rsid w:val="006F03AA"/>
    <w:rsid w:val="006F2AE0"/>
    <w:rsid w:val="006F3049"/>
    <w:rsid w:val="006F606E"/>
    <w:rsid w:val="0070045F"/>
    <w:rsid w:val="00701D8F"/>
    <w:rsid w:val="00702281"/>
    <w:rsid w:val="00706C4D"/>
    <w:rsid w:val="007100E0"/>
    <w:rsid w:val="007115E1"/>
    <w:rsid w:val="00723B94"/>
    <w:rsid w:val="00724840"/>
    <w:rsid w:val="00725A5D"/>
    <w:rsid w:val="00726750"/>
    <w:rsid w:val="00730BDF"/>
    <w:rsid w:val="00732C9A"/>
    <w:rsid w:val="00734B2B"/>
    <w:rsid w:val="00745127"/>
    <w:rsid w:val="0074640D"/>
    <w:rsid w:val="00746E9B"/>
    <w:rsid w:val="00747E8A"/>
    <w:rsid w:val="007511E4"/>
    <w:rsid w:val="007534CF"/>
    <w:rsid w:val="00755013"/>
    <w:rsid w:val="00757168"/>
    <w:rsid w:val="00772E86"/>
    <w:rsid w:val="007732CB"/>
    <w:rsid w:val="00775F6E"/>
    <w:rsid w:val="00776985"/>
    <w:rsid w:val="00781872"/>
    <w:rsid w:val="0079027B"/>
    <w:rsid w:val="007907CD"/>
    <w:rsid w:val="00796C11"/>
    <w:rsid w:val="00796D4A"/>
    <w:rsid w:val="007A15F3"/>
    <w:rsid w:val="007A19A4"/>
    <w:rsid w:val="007A32ED"/>
    <w:rsid w:val="007A3A17"/>
    <w:rsid w:val="007A4013"/>
    <w:rsid w:val="007A4C1D"/>
    <w:rsid w:val="007A4D36"/>
    <w:rsid w:val="007B4890"/>
    <w:rsid w:val="007B6C14"/>
    <w:rsid w:val="007C1241"/>
    <w:rsid w:val="007C19B5"/>
    <w:rsid w:val="007C3AC5"/>
    <w:rsid w:val="007C5C26"/>
    <w:rsid w:val="007E05B6"/>
    <w:rsid w:val="007E0985"/>
    <w:rsid w:val="007E19D4"/>
    <w:rsid w:val="007E5B6F"/>
    <w:rsid w:val="007F07FE"/>
    <w:rsid w:val="007F10D6"/>
    <w:rsid w:val="007F72F2"/>
    <w:rsid w:val="008015F3"/>
    <w:rsid w:val="00803438"/>
    <w:rsid w:val="008060B8"/>
    <w:rsid w:val="0080632D"/>
    <w:rsid w:val="00806563"/>
    <w:rsid w:val="00806D78"/>
    <w:rsid w:val="00811068"/>
    <w:rsid w:val="008121DD"/>
    <w:rsid w:val="0081224F"/>
    <w:rsid w:val="00813F0A"/>
    <w:rsid w:val="0081606D"/>
    <w:rsid w:val="008164D8"/>
    <w:rsid w:val="008221EB"/>
    <w:rsid w:val="00841CBE"/>
    <w:rsid w:val="008426AE"/>
    <w:rsid w:val="00845569"/>
    <w:rsid w:val="00845BA2"/>
    <w:rsid w:val="00845CE3"/>
    <w:rsid w:val="00852140"/>
    <w:rsid w:val="008552F6"/>
    <w:rsid w:val="008621A2"/>
    <w:rsid w:val="0086387B"/>
    <w:rsid w:val="00863E60"/>
    <w:rsid w:val="00871261"/>
    <w:rsid w:val="00871F30"/>
    <w:rsid w:val="00872672"/>
    <w:rsid w:val="00876923"/>
    <w:rsid w:val="008818AC"/>
    <w:rsid w:val="00882FB3"/>
    <w:rsid w:val="00884167"/>
    <w:rsid w:val="00893C06"/>
    <w:rsid w:val="00895087"/>
    <w:rsid w:val="008A010E"/>
    <w:rsid w:val="008A14DB"/>
    <w:rsid w:val="008A3D36"/>
    <w:rsid w:val="008B0023"/>
    <w:rsid w:val="008B10F4"/>
    <w:rsid w:val="008B3690"/>
    <w:rsid w:val="008B67DB"/>
    <w:rsid w:val="008C133A"/>
    <w:rsid w:val="008C450D"/>
    <w:rsid w:val="008C5503"/>
    <w:rsid w:val="008C5723"/>
    <w:rsid w:val="008C6244"/>
    <w:rsid w:val="008D0176"/>
    <w:rsid w:val="008D38AA"/>
    <w:rsid w:val="008D724C"/>
    <w:rsid w:val="008D735C"/>
    <w:rsid w:val="008D7957"/>
    <w:rsid w:val="008E31AC"/>
    <w:rsid w:val="008E4498"/>
    <w:rsid w:val="008E5FFF"/>
    <w:rsid w:val="008F14C2"/>
    <w:rsid w:val="008F5714"/>
    <w:rsid w:val="008F6463"/>
    <w:rsid w:val="008F7CE0"/>
    <w:rsid w:val="00907FB7"/>
    <w:rsid w:val="0091072A"/>
    <w:rsid w:val="00915BE5"/>
    <w:rsid w:val="00920537"/>
    <w:rsid w:val="00925501"/>
    <w:rsid w:val="00925C44"/>
    <w:rsid w:val="00926793"/>
    <w:rsid w:val="0092722A"/>
    <w:rsid w:val="00934219"/>
    <w:rsid w:val="00935CFD"/>
    <w:rsid w:val="0093687C"/>
    <w:rsid w:val="00936DA1"/>
    <w:rsid w:val="009402CD"/>
    <w:rsid w:val="00942358"/>
    <w:rsid w:val="009428FC"/>
    <w:rsid w:val="00951496"/>
    <w:rsid w:val="00951E1C"/>
    <w:rsid w:val="00957676"/>
    <w:rsid w:val="00965FDF"/>
    <w:rsid w:val="00966408"/>
    <w:rsid w:val="00967B28"/>
    <w:rsid w:val="00976B8D"/>
    <w:rsid w:val="00982AA3"/>
    <w:rsid w:val="00983DAF"/>
    <w:rsid w:val="00992611"/>
    <w:rsid w:val="00992A34"/>
    <w:rsid w:val="009930CE"/>
    <w:rsid w:val="00995177"/>
    <w:rsid w:val="00995A0E"/>
    <w:rsid w:val="0099753D"/>
    <w:rsid w:val="00997D04"/>
    <w:rsid w:val="009A22AB"/>
    <w:rsid w:val="009A2827"/>
    <w:rsid w:val="009A3988"/>
    <w:rsid w:val="009A635F"/>
    <w:rsid w:val="009A7341"/>
    <w:rsid w:val="009B6252"/>
    <w:rsid w:val="009C2FC2"/>
    <w:rsid w:val="009C7DA0"/>
    <w:rsid w:val="009D0A4A"/>
    <w:rsid w:val="009D45E6"/>
    <w:rsid w:val="009D5A36"/>
    <w:rsid w:val="009E0230"/>
    <w:rsid w:val="009E0454"/>
    <w:rsid w:val="009E096D"/>
    <w:rsid w:val="009E1729"/>
    <w:rsid w:val="009E1911"/>
    <w:rsid w:val="009F0D15"/>
    <w:rsid w:val="009F2172"/>
    <w:rsid w:val="009F3D8B"/>
    <w:rsid w:val="009F418B"/>
    <w:rsid w:val="009F76FB"/>
    <w:rsid w:val="00A00DF3"/>
    <w:rsid w:val="00A0565D"/>
    <w:rsid w:val="00A060C1"/>
    <w:rsid w:val="00A078FC"/>
    <w:rsid w:val="00A133FB"/>
    <w:rsid w:val="00A14BD1"/>
    <w:rsid w:val="00A14C53"/>
    <w:rsid w:val="00A14EB3"/>
    <w:rsid w:val="00A16446"/>
    <w:rsid w:val="00A17AE0"/>
    <w:rsid w:val="00A208C6"/>
    <w:rsid w:val="00A2777D"/>
    <w:rsid w:val="00A35B6D"/>
    <w:rsid w:val="00A35B93"/>
    <w:rsid w:val="00A367DA"/>
    <w:rsid w:val="00A372BF"/>
    <w:rsid w:val="00A41F71"/>
    <w:rsid w:val="00A43883"/>
    <w:rsid w:val="00A44936"/>
    <w:rsid w:val="00A4538B"/>
    <w:rsid w:val="00A52799"/>
    <w:rsid w:val="00A72CDB"/>
    <w:rsid w:val="00A73D8E"/>
    <w:rsid w:val="00A741B5"/>
    <w:rsid w:val="00A74603"/>
    <w:rsid w:val="00A84ECE"/>
    <w:rsid w:val="00A904DE"/>
    <w:rsid w:val="00A92D91"/>
    <w:rsid w:val="00A93401"/>
    <w:rsid w:val="00A93B68"/>
    <w:rsid w:val="00A943B6"/>
    <w:rsid w:val="00A94D15"/>
    <w:rsid w:val="00A94F75"/>
    <w:rsid w:val="00AA423A"/>
    <w:rsid w:val="00AA53A6"/>
    <w:rsid w:val="00AA6311"/>
    <w:rsid w:val="00AA6800"/>
    <w:rsid w:val="00AB3109"/>
    <w:rsid w:val="00AB44C0"/>
    <w:rsid w:val="00AB4619"/>
    <w:rsid w:val="00AC22CE"/>
    <w:rsid w:val="00AD2301"/>
    <w:rsid w:val="00AD46DC"/>
    <w:rsid w:val="00AE052E"/>
    <w:rsid w:val="00AE143D"/>
    <w:rsid w:val="00AE2F96"/>
    <w:rsid w:val="00AE3A50"/>
    <w:rsid w:val="00AE6238"/>
    <w:rsid w:val="00AF2BC1"/>
    <w:rsid w:val="00AF4017"/>
    <w:rsid w:val="00B00AA9"/>
    <w:rsid w:val="00B03EE5"/>
    <w:rsid w:val="00B04244"/>
    <w:rsid w:val="00B04AF1"/>
    <w:rsid w:val="00B0593F"/>
    <w:rsid w:val="00B122F8"/>
    <w:rsid w:val="00B12CDB"/>
    <w:rsid w:val="00B15D8C"/>
    <w:rsid w:val="00B1706D"/>
    <w:rsid w:val="00B22729"/>
    <w:rsid w:val="00B26AE4"/>
    <w:rsid w:val="00B26F67"/>
    <w:rsid w:val="00B27807"/>
    <w:rsid w:val="00B27DC2"/>
    <w:rsid w:val="00B406BA"/>
    <w:rsid w:val="00B4114A"/>
    <w:rsid w:val="00B45104"/>
    <w:rsid w:val="00B4665F"/>
    <w:rsid w:val="00B46CC5"/>
    <w:rsid w:val="00B579D4"/>
    <w:rsid w:val="00B603F7"/>
    <w:rsid w:val="00B6166E"/>
    <w:rsid w:val="00B6406B"/>
    <w:rsid w:val="00B640D2"/>
    <w:rsid w:val="00B64393"/>
    <w:rsid w:val="00B647E3"/>
    <w:rsid w:val="00B67DA8"/>
    <w:rsid w:val="00B70B30"/>
    <w:rsid w:val="00B73C9C"/>
    <w:rsid w:val="00B7505A"/>
    <w:rsid w:val="00B755B8"/>
    <w:rsid w:val="00B76630"/>
    <w:rsid w:val="00B81DE9"/>
    <w:rsid w:val="00B8287D"/>
    <w:rsid w:val="00B84617"/>
    <w:rsid w:val="00B846C0"/>
    <w:rsid w:val="00B87874"/>
    <w:rsid w:val="00B87FA4"/>
    <w:rsid w:val="00B904B9"/>
    <w:rsid w:val="00B90ECD"/>
    <w:rsid w:val="00B9157F"/>
    <w:rsid w:val="00BA33A3"/>
    <w:rsid w:val="00BA598B"/>
    <w:rsid w:val="00BA6438"/>
    <w:rsid w:val="00BC00D2"/>
    <w:rsid w:val="00BC100A"/>
    <w:rsid w:val="00BC7426"/>
    <w:rsid w:val="00BD3E92"/>
    <w:rsid w:val="00BD4495"/>
    <w:rsid w:val="00BD6D7B"/>
    <w:rsid w:val="00BE54CB"/>
    <w:rsid w:val="00BF084E"/>
    <w:rsid w:val="00BF217A"/>
    <w:rsid w:val="00BF6282"/>
    <w:rsid w:val="00C076E6"/>
    <w:rsid w:val="00C106A7"/>
    <w:rsid w:val="00C10A70"/>
    <w:rsid w:val="00C1196E"/>
    <w:rsid w:val="00C14318"/>
    <w:rsid w:val="00C20185"/>
    <w:rsid w:val="00C20C3F"/>
    <w:rsid w:val="00C23A79"/>
    <w:rsid w:val="00C24CDD"/>
    <w:rsid w:val="00C257F4"/>
    <w:rsid w:val="00C27DD9"/>
    <w:rsid w:val="00C324DB"/>
    <w:rsid w:val="00C338C7"/>
    <w:rsid w:val="00C348DC"/>
    <w:rsid w:val="00C36CCF"/>
    <w:rsid w:val="00C40B08"/>
    <w:rsid w:val="00C410BD"/>
    <w:rsid w:val="00C47EA9"/>
    <w:rsid w:val="00C648C6"/>
    <w:rsid w:val="00C666C1"/>
    <w:rsid w:val="00C705AE"/>
    <w:rsid w:val="00C7200B"/>
    <w:rsid w:val="00C72C01"/>
    <w:rsid w:val="00C7350B"/>
    <w:rsid w:val="00C74BB8"/>
    <w:rsid w:val="00C84824"/>
    <w:rsid w:val="00C86165"/>
    <w:rsid w:val="00C87C47"/>
    <w:rsid w:val="00C9072D"/>
    <w:rsid w:val="00C962F9"/>
    <w:rsid w:val="00CA018A"/>
    <w:rsid w:val="00CA2B16"/>
    <w:rsid w:val="00CA51AE"/>
    <w:rsid w:val="00CA52A6"/>
    <w:rsid w:val="00CA5741"/>
    <w:rsid w:val="00CA57CB"/>
    <w:rsid w:val="00CB3046"/>
    <w:rsid w:val="00CB37E1"/>
    <w:rsid w:val="00CB41B9"/>
    <w:rsid w:val="00CB4CED"/>
    <w:rsid w:val="00CB5230"/>
    <w:rsid w:val="00CB58DA"/>
    <w:rsid w:val="00CB5F06"/>
    <w:rsid w:val="00CB63B3"/>
    <w:rsid w:val="00CC0E14"/>
    <w:rsid w:val="00CC7F73"/>
    <w:rsid w:val="00CD02D4"/>
    <w:rsid w:val="00CD263F"/>
    <w:rsid w:val="00CD5DAD"/>
    <w:rsid w:val="00CD7AB1"/>
    <w:rsid w:val="00CE293A"/>
    <w:rsid w:val="00CE4457"/>
    <w:rsid w:val="00CE58E1"/>
    <w:rsid w:val="00CF2344"/>
    <w:rsid w:val="00CF25AD"/>
    <w:rsid w:val="00CF4253"/>
    <w:rsid w:val="00D05474"/>
    <w:rsid w:val="00D11B78"/>
    <w:rsid w:val="00D13F72"/>
    <w:rsid w:val="00D15CCF"/>
    <w:rsid w:val="00D15CD4"/>
    <w:rsid w:val="00D166F9"/>
    <w:rsid w:val="00D16BDF"/>
    <w:rsid w:val="00D20F74"/>
    <w:rsid w:val="00D22EB9"/>
    <w:rsid w:val="00D2759E"/>
    <w:rsid w:val="00D313F7"/>
    <w:rsid w:val="00D318DA"/>
    <w:rsid w:val="00D332F0"/>
    <w:rsid w:val="00D35DCB"/>
    <w:rsid w:val="00D4022B"/>
    <w:rsid w:val="00D46E48"/>
    <w:rsid w:val="00D534E0"/>
    <w:rsid w:val="00D54E23"/>
    <w:rsid w:val="00D559BA"/>
    <w:rsid w:val="00D56E12"/>
    <w:rsid w:val="00D62DC9"/>
    <w:rsid w:val="00D655BE"/>
    <w:rsid w:val="00D65C18"/>
    <w:rsid w:val="00D67485"/>
    <w:rsid w:val="00D67D39"/>
    <w:rsid w:val="00D73EDD"/>
    <w:rsid w:val="00D76E70"/>
    <w:rsid w:val="00D822FD"/>
    <w:rsid w:val="00D82D9E"/>
    <w:rsid w:val="00D83E33"/>
    <w:rsid w:val="00D85508"/>
    <w:rsid w:val="00D87457"/>
    <w:rsid w:val="00D879E3"/>
    <w:rsid w:val="00D91CE8"/>
    <w:rsid w:val="00D943C5"/>
    <w:rsid w:val="00D94DB9"/>
    <w:rsid w:val="00D9595D"/>
    <w:rsid w:val="00D97C1D"/>
    <w:rsid w:val="00DA5A8F"/>
    <w:rsid w:val="00DA7BC2"/>
    <w:rsid w:val="00DB032B"/>
    <w:rsid w:val="00DB0E09"/>
    <w:rsid w:val="00DB7E0C"/>
    <w:rsid w:val="00DC0147"/>
    <w:rsid w:val="00DC0387"/>
    <w:rsid w:val="00DC16B0"/>
    <w:rsid w:val="00DD1921"/>
    <w:rsid w:val="00DD1C69"/>
    <w:rsid w:val="00DD4126"/>
    <w:rsid w:val="00DD5F31"/>
    <w:rsid w:val="00DE2AF1"/>
    <w:rsid w:val="00DE3AD8"/>
    <w:rsid w:val="00DE3B61"/>
    <w:rsid w:val="00DE44CD"/>
    <w:rsid w:val="00DE78EA"/>
    <w:rsid w:val="00DF1724"/>
    <w:rsid w:val="00DF1DFE"/>
    <w:rsid w:val="00DF2895"/>
    <w:rsid w:val="00DF50C6"/>
    <w:rsid w:val="00DF6563"/>
    <w:rsid w:val="00DF6E42"/>
    <w:rsid w:val="00E005CB"/>
    <w:rsid w:val="00E051E2"/>
    <w:rsid w:val="00E069F6"/>
    <w:rsid w:val="00E075AF"/>
    <w:rsid w:val="00E141C7"/>
    <w:rsid w:val="00E15ED7"/>
    <w:rsid w:val="00E17FDB"/>
    <w:rsid w:val="00E222CC"/>
    <w:rsid w:val="00E26180"/>
    <w:rsid w:val="00E32C2A"/>
    <w:rsid w:val="00E36AC2"/>
    <w:rsid w:val="00E40584"/>
    <w:rsid w:val="00E42A98"/>
    <w:rsid w:val="00E443D0"/>
    <w:rsid w:val="00E4440A"/>
    <w:rsid w:val="00E44FA6"/>
    <w:rsid w:val="00E460A5"/>
    <w:rsid w:val="00E47B5E"/>
    <w:rsid w:val="00E501E2"/>
    <w:rsid w:val="00E5625A"/>
    <w:rsid w:val="00E57537"/>
    <w:rsid w:val="00E5777D"/>
    <w:rsid w:val="00E60721"/>
    <w:rsid w:val="00E65CD8"/>
    <w:rsid w:val="00E678B7"/>
    <w:rsid w:val="00E71C2C"/>
    <w:rsid w:val="00E7366A"/>
    <w:rsid w:val="00E80140"/>
    <w:rsid w:val="00E82694"/>
    <w:rsid w:val="00E82E84"/>
    <w:rsid w:val="00E83AE9"/>
    <w:rsid w:val="00E91911"/>
    <w:rsid w:val="00E91953"/>
    <w:rsid w:val="00E94341"/>
    <w:rsid w:val="00EA14A7"/>
    <w:rsid w:val="00EB2328"/>
    <w:rsid w:val="00EB4B63"/>
    <w:rsid w:val="00EB6A03"/>
    <w:rsid w:val="00EC5229"/>
    <w:rsid w:val="00EC52B4"/>
    <w:rsid w:val="00EC6BB1"/>
    <w:rsid w:val="00EC7427"/>
    <w:rsid w:val="00EE1389"/>
    <w:rsid w:val="00EE1F9A"/>
    <w:rsid w:val="00EE3A87"/>
    <w:rsid w:val="00EF1DC4"/>
    <w:rsid w:val="00EF4F6B"/>
    <w:rsid w:val="00F00C49"/>
    <w:rsid w:val="00F027FC"/>
    <w:rsid w:val="00F06507"/>
    <w:rsid w:val="00F1079D"/>
    <w:rsid w:val="00F11D96"/>
    <w:rsid w:val="00F122C4"/>
    <w:rsid w:val="00F14291"/>
    <w:rsid w:val="00F2026C"/>
    <w:rsid w:val="00F24FB3"/>
    <w:rsid w:val="00F404F6"/>
    <w:rsid w:val="00F40811"/>
    <w:rsid w:val="00F47443"/>
    <w:rsid w:val="00F479E5"/>
    <w:rsid w:val="00F5071B"/>
    <w:rsid w:val="00F51F9F"/>
    <w:rsid w:val="00F53D6E"/>
    <w:rsid w:val="00F554E0"/>
    <w:rsid w:val="00F63CEA"/>
    <w:rsid w:val="00F7137B"/>
    <w:rsid w:val="00F714A6"/>
    <w:rsid w:val="00F73286"/>
    <w:rsid w:val="00F739E7"/>
    <w:rsid w:val="00F74584"/>
    <w:rsid w:val="00F747A1"/>
    <w:rsid w:val="00F755CF"/>
    <w:rsid w:val="00F76E16"/>
    <w:rsid w:val="00F77389"/>
    <w:rsid w:val="00F774E4"/>
    <w:rsid w:val="00F80662"/>
    <w:rsid w:val="00F807BE"/>
    <w:rsid w:val="00F81DBF"/>
    <w:rsid w:val="00F81E3A"/>
    <w:rsid w:val="00F83A07"/>
    <w:rsid w:val="00F83E0C"/>
    <w:rsid w:val="00F844BF"/>
    <w:rsid w:val="00F8577C"/>
    <w:rsid w:val="00F8624D"/>
    <w:rsid w:val="00F94C33"/>
    <w:rsid w:val="00FA1D73"/>
    <w:rsid w:val="00FA7EC4"/>
    <w:rsid w:val="00FB16F3"/>
    <w:rsid w:val="00FB1E6B"/>
    <w:rsid w:val="00FB3921"/>
    <w:rsid w:val="00FB3F34"/>
    <w:rsid w:val="00FB58C3"/>
    <w:rsid w:val="00FB5EC0"/>
    <w:rsid w:val="00FB7D40"/>
    <w:rsid w:val="00FC21E8"/>
    <w:rsid w:val="00FC463E"/>
    <w:rsid w:val="00FC558A"/>
    <w:rsid w:val="00FD218F"/>
    <w:rsid w:val="00FD2B15"/>
    <w:rsid w:val="00FD4E09"/>
    <w:rsid w:val="00FE0344"/>
    <w:rsid w:val="00FE1457"/>
    <w:rsid w:val="00FE221A"/>
    <w:rsid w:val="00FE26A7"/>
    <w:rsid w:val="00FE6B42"/>
    <w:rsid w:val="00FE6D54"/>
    <w:rsid w:val="00FE77ED"/>
    <w:rsid w:val="00FE7C11"/>
    <w:rsid w:val="00FE7DF4"/>
    <w:rsid w:val="00FF0299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D1D4F9"/>
  <w15:docId w15:val="{BBE47056-8C0E-4E99-B9FA-17E106B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2AA3"/>
    <w:pPr>
      <w:spacing w:before="30" w:after="30" w:line="360" w:lineRule="auto"/>
      <w:jc w:val="center"/>
      <w:outlineLvl w:val="0"/>
    </w:pPr>
    <w:rPr>
      <w:rFonts w:ascii="Times New Roman" w:eastAsia="Times New Roman" w:hAnsi="Times New Roman" w:cs="Arial"/>
      <w:bCs/>
      <w:kern w:val="36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443D0"/>
    <w:pPr>
      <w:keepNext/>
      <w:keepLines/>
      <w:widowControl w:val="0"/>
      <w:autoSpaceDE w:val="0"/>
      <w:autoSpaceDN w:val="0"/>
      <w:adjustRightInd w:val="0"/>
      <w:spacing w:before="200" w:after="0" w:line="360" w:lineRule="auto"/>
      <w:ind w:firstLine="720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6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Стиль Название + Перед:  5 пт После:  6 пт"/>
    <w:basedOn w:val="21"/>
    <w:rsid w:val="004C62F1"/>
    <w:pPr>
      <w:spacing w:before="360" w:after="240" w:line="240" w:lineRule="auto"/>
      <w:ind w:left="0"/>
      <w:jc w:val="center"/>
    </w:pPr>
    <w:rPr>
      <w:rFonts w:ascii="Arial Black" w:hAnsi="Arial Black" w:cs="Arial"/>
      <w:bCs/>
      <w:sz w:val="28"/>
    </w:rPr>
  </w:style>
  <w:style w:type="paragraph" w:styleId="a3">
    <w:name w:val="No Spacing"/>
    <w:link w:val="a4"/>
    <w:uiPriority w:val="1"/>
    <w:qFormat/>
    <w:rsid w:val="004C62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C62F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"/>
    <w:rsid w:val="004C6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C62F1"/>
    <w:pPr>
      <w:widowControl w:val="0"/>
      <w:shd w:val="clear" w:color="auto" w:fill="FFFFFF"/>
      <w:spacing w:before="240" w:after="240" w:line="274" w:lineRule="exact"/>
      <w:ind w:hanging="15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4C62F1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115pt">
    <w:name w:val="Основной текст + 11;5 pt;Полужирный"/>
    <w:basedOn w:val="a5"/>
    <w:rsid w:val="004C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ody Text"/>
    <w:basedOn w:val="a"/>
    <w:link w:val="11"/>
    <w:rsid w:val="004C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C62F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6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4C62F1"/>
    <w:pPr>
      <w:widowControl w:val="0"/>
      <w:shd w:val="clear" w:color="auto" w:fill="FFFFFF"/>
      <w:spacing w:after="0" w:line="384" w:lineRule="exact"/>
      <w:ind w:hanging="200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DD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C72C01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1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4D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4DB"/>
    <w:rPr>
      <w:rFonts w:eastAsiaTheme="minorEastAsia"/>
      <w:lang w:eastAsia="ru-RU"/>
    </w:rPr>
  </w:style>
  <w:style w:type="paragraph" w:styleId="af0">
    <w:name w:val="List Paragraph"/>
    <w:basedOn w:val="a"/>
    <w:link w:val="af1"/>
    <w:uiPriority w:val="34"/>
    <w:qFormat/>
    <w:rsid w:val="00275C5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275C56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275C5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rsid w:val="00275C5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4">
    <w:name w:val="Основной текст (2)"/>
    <w:basedOn w:val="a"/>
    <w:link w:val="23"/>
    <w:rsid w:val="00275C5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af2">
    <w:name w:val="Основной текст + Полужирный"/>
    <w:basedOn w:val="a0"/>
    <w:rsid w:val="00275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3">
    <w:name w:val="page number"/>
    <w:basedOn w:val="a0"/>
    <w:rsid w:val="005F6E84"/>
  </w:style>
  <w:style w:type="paragraph" w:styleId="26">
    <w:name w:val="Body Text 2"/>
    <w:basedOn w:val="a"/>
    <w:link w:val="27"/>
    <w:unhideWhenUsed/>
    <w:rsid w:val="00B0593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0593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82AA3"/>
    <w:rPr>
      <w:rFonts w:ascii="Times New Roman" w:eastAsia="Times New Roman" w:hAnsi="Times New Roman" w:cs="Arial"/>
      <w:bCs/>
      <w:kern w:val="3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443D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FontStyle37">
    <w:name w:val="Font Style37"/>
    <w:basedOn w:val="a0"/>
    <w:rsid w:val="00B059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rsid w:val="00B0593F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0593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0593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af4">
    <w:name w:val="_Основной текст"/>
    <w:basedOn w:val="a"/>
    <w:qFormat/>
    <w:rsid w:val="00B0593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ase-caseFranklinGothicBook11">
    <w:name w:val="Стиль Стиль base-case + Franklin Gothic Book 11 пт По ширине Первая..."/>
    <w:basedOn w:val="a"/>
    <w:rsid w:val="00B0593F"/>
    <w:pPr>
      <w:widowControl w:val="0"/>
      <w:tabs>
        <w:tab w:val="num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B0593F"/>
    <w:rPr>
      <w:color w:val="0000FF"/>
      <w:u w:val="single"/>
    </w:rPr>
  </w:style>
  <w:style w:type="paragraph" w:customStyle="1" w:styleId="Style20">
    <w:name w:val="Style20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0593F"/>
  </w:style>
  <w:style w:type="paragraph" w:customStyle="1" w:styleId="c8">
    <w:name w:val="c8"/>
    <w:basedOn w:val="a"/>
    <w:rsid w:val="00B059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059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B05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593F"/>
  </w:style>
  <w:style w:type="character" w:customStyle="1" w:styleId="apple-converted-space">
    <w:name w:val="apple-converted-space"/>
    <w:basedOn w:val="a0"/>
    <w:rsid w:val="00B0593F"/>
  </w:style>
  <w:style w:type="paragraph" w:styleId="af7">
    <w:name w:val="Title"/>
    <w:basedOn w:val="a"/>
    <w:next w:val="a"/>
    <w:link w:val="af8"/>
    <w:uiPriority w:val="10"/>
    <w:qFormat/>
    <w:rsid w:val="00B05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B05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">
    <w:name w:val="Основной текст6"/>
    <w:basedOn w:val="a"/>
    <w:rsid w:val="00B0593F"/>
    <w:pPr>
      <w:widowControl w:val="0"/>
      <w:shd w:val="clear" w:color="auto" w:fill="FFFFFF"/>
      <w:spacing w:after="1080" w:line="317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">
    <w:name w:val="Основной текст5"/>
    <w:basedOn w:val="a"/>
    <w:rsid w:val="00A2777D"/>
    <w:pPr>
      <w:widowControl w:val="0"/>
      <w:shd w:val="clear" w:color="auto" w:fill="FFFFFF"/>
      <w:spacing w:before="1440" w:after="0" w:line="0" w:lineRule="atLeast"/>
      <w:ind w:hanging="70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">
    <w:name w:val="Основной текст1"/>
    <w:basedOn w:val="a5"/>
    <w:rsid w:val="00E32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9">
    <w:name w:val="Сноска_"/>
    <w:basedOn w:val="a0"/>
    <w:link w:val="afa"/>
    <w:rsid w:val="00D879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D8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D879E3"/>
    <w:pPr>
      <w:widowControl w:val="0"/>
      <w:shd w:val="clear" w:color="auto" w:fill="FFFFFF"/>
      <w:spacing w:after="0" w:line="283" w:lineRule="exact"/>
      <w:ind w:hanging="206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D879E3"/>
    <w:pPr>
      <w:widowControl w:val="0"/>
      <w:shd w:val="clear" w:color="auto" w:fill="FFFFFF"/>
      <w:spacing w:before="180" w:after="6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CE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E0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5"/>
    <w:rsid w:val="0057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574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E075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Колонтитул"/>
    <w:basedOn w:val="a"/>
    <w:link w:val="afb"/>
    <w:rsid w:val="00E075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pt">
    <w:name w:val="Основной текст + 12 pt"/>
    <w:basedOn w:val="a5"/>
    <w:rsid w:val="008C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E82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E82E84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9">
    <w:name w:val="Оглавление (2)"/>
    <w:basedOn w:val="a"/>
    <w:link w:val="28"/>
    <w:rsid w:val="00E82E84"/>
    <w:pPr>
      <w:widowControl w:val="0"/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9">
    <w:name w:val="c9"/>
    <w:basedOn w:val="a"/>
    <w:rsid w:val="000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21BD"/>
  </w:style>
  <w:style w:type="character" w:customStyle="1" w:styleId="c2">
    <w:name w:val="c2"/>
    <w:basedOn w:val="a0"/>
    <w:rsid w:val="000021BD"/>
  </w:style>
  <w:style w:type="paragraph" w:styleId="afd">
    <w:name w:val="TOC Heading"/>
    <w:basedOn w:val="1"/>
    <w:next w:val="a"/>
    <w:uiPriority w:val="39"/>
    <w:semiHidden/>
    <w:unhideWhenUsed/>
    <w:qFormat/>
    <w:rsid w:val="000B3E8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0B3E8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B3E81"/>
    <w:pPr>
      <w:spacing w:after="100"/>
      <w:ind w:left="220"/>
    </w:pPr>
  </w:style>
  <w:style w:type="table" w:customStyle="1" w:styleId="16">
    <w:name w:val="Сетка таблицы1"/>
    <w:basedOn w:val="a1"/>
    <w:next w:val="a8"/>
    <w:uiPriority w:val="59"/>
    <w:rsid w:val="009D5A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footnote text"/>
    <w:basedOn w:val="a"/>
    <w:link w:val="aff"/>
    <w:uiPriority w:val="99"/>
    <w:unhideWhenUsed/>
    <w:rsid w:val="005F0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customStyle="1" w:styleId="aff">
    <w:name w:val="Текст сноски Знак"/>
    <w:basedOn w:val="a0"/>
    <w:link w:val="afe"/>
    <w:uiPriority w:val="99"/>
    <w:rsid w:val="005F0D82"/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styleId="aff0">
    <w:name w:val="footnote reference"/>
    <w:basedOn w:val="a0"/>
    <w:uiPriority w:val="99"/>
    <w:semiHidden/>
    <w:unhideWhenUsed/>
    <w:rsid w:val="005F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14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2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0AA5-B215-43D4-9A89-AC7A7B22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Елена Андреевна Филичкина</cp:lastModifiedBy>
  <cp:revision>45</cp:revision>
  <cp:lastPrinted>2022-07-20T09:53:00Z</cp:lastPrinted>
  <dcterms:created xsi:type="dcterms:W3CDTF">2022-10-13T22:44:00Z</dcterms:created>
  <dcterms:modified xsi:type="dcterms:W3CDTF">2023-04-27T21:20:00Z</dcterms:modified>
</cp:coreProperties>
</file>